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90972" w14:textId="2F6A3F53" w:rsidR="00242F1D" w:rsidRPr="00F9765A" w:rsidRDefault="00242F1D" w:rsidP="001841AE">
      <w:pPr>
        <w:jc w:val="center"/>
        <w:rPr>
          <w:rFonts w:ascii="Arial" w:hAnsi="Arial" w:cs="Arial"/>
          <w:b/>
          <w:bCs/>
        </w:rPr>
      </w:pPr>
      <w:r w:rsidRPr="00F9765A">
        <w:rPr>
          <w:rFonts w:ascii="Arial" w:hAnsi="Arial" w:cs="Arial"/>
          <w:b/>
          <w:bCs/>
        </w:rPr>
        <w:t>BRINDLE PARISH COUNCIL</w:t>
      </w:r>
    </w:p>
    <w:p w14:paraId="2ABAE91F" w14:textId="5B23E9AF" w:rsidR="00242F1D" w:rsidRPr="00F9765A" w:rsidRDefault="00242F1D" w:rsidP="001841AE">
      <w:pPr>
        <w:jc w:val="center"/>
        <w:rPr>
          <w:rFonts w:ascii="Arial" w:hAnsi="Arial" w:cs="Arial"/>
          <w:b/>
          <w:bCs/>
        </w:rPr>
      </w:pPr>
      <w:r w:rsidRPr="00F9765A">
        <w:rPr>
          <w:rFonts w:ascii="Arial" w:hAnsi="Arial" w:cs="Arial"/>
          <w:b/>
          <w:bCs/>
        </w:rPr>
        <w:t xml:space="preserve">Minutes of the </w:t>
      </w:r>
      <w:r w:rsidR="00505457" w:rsidRPr="00F9765A">
        <w:rPr>
          <w:rFonts w:ascii="Arial" w:hAnsi="Arial" w:cs="Arial"/>
          <w:b/>
          <w:bCs/>
        </w:rPr>
        <w:t xml:space="preserve">Parish Council </w:t>
      </w:r>
      <w:r w:rsidRPr="00F9765A">
        <w:rPr>
          <w:rFonts w:ascii="Arial" w:hAnsi="Arial" w:cs="Arial"/>
          <w:b/>
          <w:bCs/>
        </w:rPr>
        <w:t xml:space="preserve">Meeting held on Monday </w:t>
      </w:r>
      <w:r w:rsidR="004207CE">
        <w:rPr>
          <w:rFonts w:ascii="Arial" w:hAnsi="Arial" w:cs="Arial"/>
          <w:b/>
          <w:bCs/>
        </w:rPr>
        <w:t xml:space="preserve">13 October </w:t>
      </w:r>
      <w:r w:rsidRPr="00F9765A">
        <w:rPr>
          <w:rFonts w:ascii="Arial" w:hAnsi="Arial" w:cs="Arial"/>
          <w:b/>
          <w:bCs/>
        </w:rPr>
        <w:t>2025, at 7</w:t>
      </w:r>
      <w:r w:rsidR="002B7B45" w:rsidRPr="00F9765A">
        <w:rPr>
          <w:rFonts w:ascii="Arial" w:hAnsi="Arial" w:cs="Arial"/>
          <w:b/>
          <w:bCs/>
        </w:rPr>
        <w:t>:30</w:t>
      </w:r>
      <w:r w:rsidRPr="00F9765A">
        <w:rPr>
          <w:rFonts w:ascii="Arial" w:hAnsi="Arial" w:cs="Arial"/>
          <w:b/>
          <w:bCs/>
        </w:rPr>
        <w:t>pm, at</w:t>
      </w:r>
      <w:r w:rsidR="001841AE" w:rsidRPr="00F9765A">
        <w:rPr>
          <w:rFonts w:ascii="Arial" w:hAnsi="Arial" w:cs="Arial"/>
          <w:b/>
          <w:bCs/>
        </w:rPr>
        <w:t xml:space="preserve"> </w:t>
      </w:r>
      <w:r w:rsidR="004207CE">
        <w:rPr>
          <w:rFonts w:ascii="Arial" w:hAnsi="Arial" w:cs="Arial"/>
          <w:b/>
          <w:bCs/>
        </w:rPr>
        <w:t xml:space="preserve">Trinity Methodist Church, Gregson Lane, </w:t>
      </w:r>
      <w:proofErr w:type="spellStart"/>
      <w:r w:rsidR="004207CE">
        <w:rPr>
          <w:rFonts w:ascii="Arial" w:hAnsi="Arial" w:cs="Arial"/>
          <w:b/>
          <w:bCs/>
        </w:rPr>
        <w:t>Hoghton</w:t>
      </w:r>
      <w:proofErr w:type="spellEnd"/>
      <w:r w:rsidR="004207CE">
        <w:rPr>
          <w:rFonts w:ascii="Arial" w:hAnsi="Arial" w:cs="Arial"/>
          <w:b/>
          <w:bCs/>
        </w:rPr>
        <w:t xml:space="preserve"> PR5 0ED</w:t>
      </w:r>
    </w:p>
    <w:p w14:paraId="79340F56" w14:textId="77777777" w:rsidR="00242F1D" w:rsidRPr="00F9765A" w:rsidRDefault="00242F1D">
      <w:pPr>
        <w:rPr>
          <w:rFonts w:ascii="Arial" w:hAnsi="Arial" w:cs="Arial"/>
        </w:rPr>
      </w:pPr>
    </w:p>
    <w:p w14:paraId="16E4D13F" w14:textId="7D38C1A4" w:rsidR="00242F1D" w:rsidRPr="00F9765A" w:rsidRDefault="00242F1D">
      <w:pPr>
        <w:rPr>
          <w:rFonts w:ascii="Arial" w:hAnsi="Arial" w:cs="Arial"/>
        </w:rPr>
      </w:pPr>
      <w:r w:rsidRPr="00F9765A">
        <w:rPr>
          <w:rFonts w:ascii="Arial" w:hAnsi="Arial" w:cs="Arial"/>
        </w:rPr>
        <w:t>Present:</w:t>
      </w:r>
      <w:r w:rsidRPr="00F9765A">
        <w:rPr>
          <w:rFonts w:ascii="Arial" w:hAnsi="Arial" w:cs="Arial"/>
        </w:rPr>
        <w:tab/>
        <w:t>Councillor Darren Cranshaw (Chair)</w:t>
      </w:r>
    </w:p>
    <w:p w14:paraId="3FDB5AFE" w14:textId="4090D9DA" w:rsidR="00242F1D" w:rsidRPr="00F9765A" w:rsidRDefault="00242F1D">
      <w:pPr>
        <w:rPr>
          <w:rFonts w:ascii="Arial" w:hAnsi="Arial" w:cs="Arial"/>
        </w:rPr>
      </w:pPr>
      <w:r w:rsidRPr="00F9765A">
        <w:rPr>
          <w:rFonts w:ascii="Arial" w:hAnsi="Arial" w:cs="Arial"/>
        </w:rPr>
        <w:tab/>
      </w:r>
      <w:r w:rsidRPr="00F9765A">
        <w:rPr>
          <w:rFonts w:ascii="Arial" w:hAnsi="Arial" w:cs="Arial"/>
        </w:rPr>
        <w:tab/>
        <w:t>Councillor Louise Cro</w:t>
      </w:r>
      <w:r w:rsidR="00CC0DEF" w:rsidRPr="00F9765A">
        <w:rPr>
          <w:rFonts w:ascii="Arial" w:hAnsi="Arial" w:cs="Arial"/>
        </w:rPr>
        <w:t>a</w:t>
      </w:r>
      <w:r w:rsidRPr="00F9765A">
        <w:rPr>
          <w:rFonts w:ascii="Arial" w:hAnsi="Arial" w:cs="Arial"/>
        </w:rPr>
        <w:t>sdale (Vice Chair)</w:t>
      </w:r>
    </w:p>
    <w:p w14:paraId="27DA30A3" w14:textId="628EDCD9" w:rsidR="003056F4" w:rsidRDefault="00242F1D" w:rsidP="002B7B45">
      <w:pPr>
        <w:rPr>
          <w:rFonts w:ascii="Arial" w:hAnsi="Arial" w:cs="Arial"/>
        </w:rPr>
      </w:pPr>
      <w:r w:rsidRPr="00F9765A">
        <w:rPr>
          <w:rFonts w:ascii="Arial" w:hAnsi="Arial" w:cs="Arial"/>
        </w:rPr>
        <w:tab/>
      </w:r>
      <w:r w:rsidRPr="00F9765A">
        <w:rPr>
          <w:rFonts w:ascii="Arial" w:hAnsi="Arial" w:cs="Arial"/>
        </w:rPr>
        <w:tab/>
        <w:t>Councillor J</w:t>
      </w:r>
      <w:r w:rsidR="00CC0DEF" w:rsidRPr="00F9765A">
        <w:rPr>
          <w:rFonts w:ascii="Arial" w:hAnsi="Arial" w:cs="Arial"/>
        </w:rPr>
        <w:t>ane</w:t>
      </w:r>
      <w:r w:rsidRPr="00F9765A">
        <w:rPr>
          <w:rFonts w:ascii="Arial" w:hAnsi="Arial" w:cs="Arial"/>
        </w:rPr>
        <w:t xml:space="preserve"> Greenway</w:t>
      </w:r>
    </w:p>
    <w:p w14:paraId="4388369A" w14:textId="6FC33552" w:rsidR="003056F4" w:rsidRPr="00F9765A" w:rsidRDefault="00974ECC" w:rsidP="002B7B45">
      <w:pPr>
        <w:rPr>
          <w:rFonts w:ascii="Arial" w:hAnsi="Arial" w:cs="Arial"/>
        </w:rPr>
      </w:pPr>
      <w:r>
        <w:rPr>
          <w:rFonts w:ascii="Arial" w:hAnsi="Arial" w:cs="Arial"/>
        </w:rPr>
        <w:tab/>
      </w:r>
      <w:r>
        <w:rPr>
          <w:rFonts w:ascii="Arial" w:hAnsi="Arial" w:cs="Arial"/>
        </w:rPr>
        <w:tab/>
        <w:t>Councillor Pauline McGovern</w:t>
      </w:r>
    </w:p>
    <w:p w14:paraId="24774561" w14:textId="5834A31F" w:rsidR="00265345" w:rsidRDefault="003056F4">
      <w:pPr>
        <w:rPr>
          <w:rFonts w:ascii="Arial" w:hAnsi="Arial" w:cs="Arial"/>
        </w:rPr>
      </w:pPr>
      <w:r w:rsidRPr="00F9765A">
        <w:rPr>
          <w:rFonts w:ascii="Arial" w:hAnsi="Arial" w:cs="Arial"/>
        </w:rPr>
        <w:tab/>
      </w:r>
      <w:r w:rsidRPr="00F9765A">
        <w:rPr>
          <w:rFonts w:ascii="Arial" w:hAnsi="Arial" w:cs="Arial"/>
        </w:rPr>
        <w:tab/>
        <w:t>Councillor Cath Singleton</w:t>
      </w:r>
      <w:r w:rsidR="00242F1D" w:rsidRPr="00F9765A">
        <w:rPr>
          <w:rFonts w:ascii="Arial" w:hAnsi="Arial" w:cs="Arial"/>
        </w:rPr>
        <w:tab/>
      </w:r>
    </w:p>
    <w:p w14:paraId="7E20EDC2" w14:textId="1FAA02A8" w:rsidR="00242F1D" w:rsidRPr="00F9765A" w:rsidRDefault="00265345">
      <w:pPr>
        <w:rPr>
          <w:rFonts w:ascii="Arial" w:hAnsi="Arial" w:cs="Arial"/>
        </w:rPr>
      </w:pPr>
      <w:r>
        <w:rPr>
          <w:rFonts w:ascii="Arial" w:hAnsi="Arial" w:cs="Arial"/>
        </w:rPr>
        <w:t>I</w:t>
      </w:r>
      <w:r w:rsidR="001841AE" w:rsidRPr="00F9765A">
        <w:rPr>
          <w:rFonts w:ascii="Arial" w:hAnsi="Arial" w:cs="Arial"/>
        </w:rPr>
        <w:t>n attendance</w:t>
      </w:r>
      <w:r w:rsidR="00CC0DEF" w:rsidRPr="00F9765A">
        <w:rPr>
          <w:rFonts w:ascii="Arial" w:hAnsi="Arial" w:cs="Arial"/>
        </w:rPr>
        <w:t>:</w:t>
      </w:r>
      <w:r w:rsidR="00505457" w:rsidRPr="00F9765A">
        <w:rPr>
          <w:rFonts w:ascii="Arial" w:hAnsi="Arial" w:cs="Arial"/>
        </w:rPr>
        <w:t xml:space="preserve"> </w:t>
      </w:r>
      <w:r w:rsidR="001841AE" w:rsidRPr="00F9765A">
        <w:rPr>
          <w:rFonts w:ascii="Arial" w:hAnsi="Arial" w:cs="Arial"/>
        </w:rPr>
        <w:t>Dianne Scambler (Clerk)</w:t>
      </w:r>
    </w:p>
    <w:p w14:paraId="5B1CC0F3" w14:textId="77777777" w:rsidR="00242F1D" w:rsidRPr="00F9765A" w:rsidRDefault="00242F1D">
      <w:pPr>
        <w:rPr>
          <w:rFonts w:ascii="Arial" w:hAnsi="Arial" w:cs="Arial"/>
          <w:lang w:val="it-IT"/>
        </w:rPr>
      </w:pPr>
    </w:p>
    <w:p w14:paraId="34470ABB" w14:textId="1EAAA3CE" w:rsidR="001841AE" w:rsidRPr="00F9765A" w:rsidRDefault="009F761C" w:rsidP="001C69F6">
      <w:pPr>
        <w:ind w:left="360" w:hanging="360"/>
        <w:rPr>
          <w:rFonts w:ascii="Arial" w:hAnsi="Arial" w:cs="Arial"/>
          <w:b/>
          <w:bCs/>
        </w:rPr>
      </w:pPr>
      <w:r>
        <w:rPr>
          <w:rFonts w:ascii="Arial" w:hAnsi="Arial" w:cs="Arial"/>
          <w:b/>
          <w:bCs/>
          <w:lang w:val="it-IT"/>
        </w:rPr>
        <w:t>8</w:t>
      </w:r>
      <w:r w:rsidR="00F9765A">
        <w:rPr>
          <w:rFonts w:ascii="Arial" w:hAnsi="Arial" w:cs="Arial"/>
          <w:b/>
          <w:bCs/>
          <w:lang w:val="it-IT"/>
        </w:rPr>
        <w:t>2</w:t>
      </w:r>
      <w:r w:rsidR="001C69F6" w:rsidRPr="00F9765A">
        <w:rPr>
          <w:rFonts w:ascii="Arial" w:hAnsi="Arial" w:cs="Arial"/>
          <w:b/>
          <w:bCs/>
          <w:lang w:val="it-IT"/>
        </w:rPr>
        <w:t>.</w:t>
      </w:r>
      <w:r w:rsidR="001C69F6" w:rsidRPr="00F9765A">
        <w:rPr>
          <w:rFonts w:ascii="Arial" w:hAnsi="Arial" w:cs="Arial"/>
          <w:b/>
          <w:bCs/>
          <w:lang w:val="it-IT"/>
        </w:rPr>
        <w:tab/>
      </w:r>
      <w:r w:rsidR="001C69F6" w:rsidRPr="00F9765A">
        <w:rPr>
          <w:rFonts w:ascii="Arial" w:hAnsi="Arial" w:cs="Arial"/>
          <w:b/>
          <w:bCs/>
          <w:lang w:val="it-IT"/>
        </w:rPr>
        <w:tab/>
      </w:r>
      <w:r w:rsidR="003056F4" w:rsidRPr="00F9765A">
        <w:rPr>
          <w:rFonts w:ascii="Arial" w:hAnsi="Arial" w:cs="Arial"/>
          <w:b/>
          <w:bCs/>
        </w:rPr>
        <w:t>Apologies</w:t>
      </w:r>
      <w:r w:rsidR="001841AE" w:rsidRPr="00F9765A">
        <w:rPr>
          <w:rFonts w:ascii="Arial" w:hAnsi="Arial" w:cs="Arial"/>
          <w:b/>
          <w:bCs/>
        </w:rPr>
        <w:t xml:space="preserve"> and ann</w:t>
      </w:r>
      <w:r w:rsidR="006207E1" w:rsidRPr="00F9765A">
        <w:rPr>
          <w:rFonts w:ascii="Arial" w:hAnsi="Arial" w:cs="Arial"/>
          <w:b/>
          <w:bCs/>
        </w:rPr>
        <w:t>o</w:t>
      </w:r>
      <w:r w:rsidR="001841AE" w:rsidRPr="00F9765A">
        <w:rPr>
          <w:rFonts w:ascii="Arial" w:hAnsi="Arial" w:cs="Arial"/>
          <w:b/>
          <w:bCs/>
        </w:rPr>
        <w:t>uncements</w:t>
      </w:r>
    </w:p>
    <w:p w14:paraId="4D88AE07" w14:textId="68C97B77" w:rsidR="006207E1" w:rsidRPr="00F9765A" w:rsidRDefault="003056F4" w:rsidP="006207E1">
      <w:pPr>
        <w:pStyle w:val="ListParagraph"/>
        <w:rPr>
          <w:rFonts w:ascii="Arial" w:hAnsi="Arial" w:cs="Arial"/>
        </w:rPr>
      </w:pPr>
      <w:r w:rsidRPr="00F9765A">
        <w:rPr>
          <w:rFonts w:ascii="Arial" w:hAnsi="Arial" w:cs="Arial"/>
        </w:rPr>
        <w:t>A</w:t>
      </w:r>
      <w:r w:rsidR="00974ECC">
        <w:rPr>
          <w:rFonts w:ascii="Arial" w:hAnsi="Arial" w:cs="Arial"/>
        </w:rPr>
        <w:t xml:space="preserve">pologies for </w:t>
      </w:r>
      <w:r w:rsidR="00505457" w:rsidRPr="00F9765A">
        <w:rPr>
          <w:rFonts w:ascii="Arial" w:hAnsi="Arial" w:cs="Arial"/>
        </w:rPr>
        <w:t>absence</w:t>
      </w:r>
      <w:r w:rsidRPr="00F9765A">
        <w:rPr>
          <w:rFonts w:ascii="Arial" w:hAnsi="Arial" w:cs="Arial"/>
        </w:rPr>
        <w:t xml:space="preserve"> </w:t>
      </w:r>
      <w:r w:rsidR="00CF08BE">
        <w:rPr>
          <w:rFonts w:ascii="Arial" w:hAnsi="Arial" w:cs="Arial"/>
        </w:rPr>
        <w:t>w</w:t>
      </w:r>
      <w:r w:rsidR="00974ECC">
        <w:rPr>
          <w:rFonts w:ascii="Arial" w:hAnsi="Arial" w:cs="Arial"/>
        </w:rPr>
        <w:t xml:space="preserve">ere received from </w:t>
      </w:r>
      <w:r w:rsidR="00505457" w:rsidRPr="00F9765A">
        <w:rPr>
          <w:rFonts w:ascii="Arial" w:hAnsi="Arial" w:cs="Arial"/>
        </w:rPr>
        <w:t>Councillor</w:t>
      </w:r>
      <w:r w:rsidR="00974ECC">
        <w:rPr>
          <w:rFonts w:ascii="Arial" w:hAnsi="Arial" w:cs="Arial"/>
        </w:rPr>
        <w:t>s</w:t>
      </w:r>
      <w:r w:rsidRPr="00F9765A">
        <w:rPr>
          <w:rFonts w:ascii="Arial" w:hAnsi="Arial" w:cs="Arial"/>
        </w:rPr>
        <w:t xml:space="preserve"> </w:t>
      </w:r>
      <w:r w:rsidR="00CF08BE">
        <w:rPr>
          <w:rFonts w:ascii="Arial" w:hAnsi="Arial" w:cs="Arial"/>
        </w:rPr>
        <w:t xml:space="preserve">Bill Nelson and </w:t>
      </w:r>
      <w:r w:rsidR="00974ECC">
        <w:rPr>
          <w:rFonts w:ascii="Arial" w:hAnsi="Arial" w:cs="Arial"/>
        </w:rPr>
        <w:t>John Swann</w:t>
      </w:r>
      <w:r w:rsidR="002B7B45" w:rsidRPr="00F9765A">
        <w:rPr>
          <w:rFonts w:ascii="Arial" w:hAnsi="Arial" w:cs="Arial"/>
        </w:rPr>
        <w:t>.</w:t>
      </w:r>
      <w:r w:rsidR="00CF08BE">
        <w:rPr>
          <w:rFonts w:ascii="Arial" w:hAnsi="Arial" w:cs="Arial"/>
        </w:rPr>
        <w:t xml:space="preserve"> Councillors John Balwin and Barbara Robinson were also absent from the meeting.</w:t>
      </w:r>
    </w:p>
    <w:p w14:paraId="46967F25" w14:textId="77777777" w:rsidR="00C32141" w:rsidRPr="00F9765A" w:rsidRDefault="00C32141" w:rsidP="006207E1">
      <w:pPr>
        <w:pStyle w:val="ListParagraph"/>
        <w:rPr>
          <w:rFonts w:ascii="Arial" w:hAnsi="Arial" w:cs="Arial"/>
        </w:rPr>
      </w:pPr>
    </w:p>
    <w:p w14:paraId="00812A1E" w14:textId="5047E3A0" w:rsidR="00F9765A" w:rsidRDefault="00EC22B9" w:rsidP="00336F2B">
      <w:pPr>
        <w:pStyle w:val="ListParagraph"/>
        <w:rPr>
          <w:rFonts w:ascii="Arial" w:hAnsi="Arial" w:cs="Arial"/>
        </w:rPr>
      </w:pPr>
      <w:r w:rsidRPr="00EC22B9">
        <w:rPr>
          <w:rFonts w:ascii="Arial" w:hAnsi="Arial" w:cs="Arial"/>
        </w:rPr>
        <w:t xml:space="preserve">The Chair informed the Council of his intention </w:t>
      </w:r>
      <w:r w:rsidR="001E3CA3">
        <w:rPr>
          <w:rFonts w:ascii="Arial" w:hAnsi="Arial" w:cs="Arial"/>
        </w:rPr>
        <w:t xml:space="preserve">on behalf of the Parish Council </w:t>
      </w:r>
      <w:r w:rsidRPr="00EC22B9">
        <w:rPr>
          <w:rFonts w:ascii="Arial" w:hAnsi="Arial" w:cs="Arial"/>
        </w:rPr>
        <w:t>to present Katherine Milnes, the former Clerk, with a watercolour print of Brindle, in recognition</w:t>
      </w:r>
      <w:r w:rsidR="001E3CA3">
        <w:rPr>
          <w:rFonts w:ascii="Arial" w:hAnsi="Arial" w:cs="Arial"/>
        </w:rPr>
        <w:t xml:space="preserve"> of her dedicated service</w:t>
      </w:r>
      <w:r w:rsidRPr="00EC22B9">
        <w:rPr>
          <w:rFonts w:ascii="Arial" w:hAnsi="Arial" w:cs="Arial"/>
        </w:rPr>
        <w:t>.</w:t>
      </w:r>
    </w:p>
    <w:p w14:paraId="6A0253A0" w14:textId="77777777" w:rsidR="00EC6C69" w:rsidRPr="00B21A0D" w:rsidRDefault="00EC6C69" w:rsidP="00336F2B">
      <w:pPr>
        <w:pStyle w:val="ListParagraph"/>
        <w:rPr>
          <w:rFonts w:ascii="Arial" w:hAnsi="Arial" w:cs="Arial"/>
        </w:rPr>
      </w:pPr>
    </w:p>
    <w:p w14:paraId="52D90CB8" w14:textId="3A6191B5" w:rsidR="001841AE" w:rsidRPr="00817F72" w:rsidRDefault="00B53F82" w:rsidP="00817F72">
      <w:pPr>
        <w:rPr>
          <w:rFonts w:ascii="Arial" w:hAnsi="Arial" w:cs="Arial"/>
          <w:b/>
          <w:bCs/>
        </w:rPr>
      </w:pPr>
      <w:r>
        <w:rPr>
          <w:rFonts w:ascii="Arial" w:hAnsi="Arial" w:cs="Arial"/>
          <w:b/>
          <w:bCs/>
        </w:rPr>
        <w:t>83.</w:t>
      </w:r>
      <w:r>
        <w:rPr>
          <w:rFonts w:ascii="Arial" w:hAnsi="Arial" w:cs="Arial"/>
          <w:b/>
          <w:bCs/>
        </w:rPr>
        <w:tab/>
      </w:r>
      <w:r w:rsidR="00505457" w:rsidRPr="00817F72">
        <w:rPr>
          <w:rFonts w:ascii="Arial" w:hAnsi="Arial" w:cs="Arial"/>
          <w:b/>
          <w:bCs/>
        </w:rPr>
        <w:t>Disclosure of personal or prejudicial interests</w:t>
      </w:r>
    </w:p>
    <w:p w14:paraId="44E3FB02" w14:textId="7DC6F894" w:rsidR="006207E1" w:rsidRPr="00F9765A" w:rsidRDefault="00D92420" w:rsidP="00D92420">
      <w:pPr>
        <w:pStyle w:val="ListParagraph"/>
        <w:jc w:val="both"/>
        <w:rPr>
          <w:rFonts w:ascii="Arial" w:hAnsi="Arial" w:cs="Arial"/>
        </w:rPr>
      </w:pPr>
      <w:r w:rsidRPr="00F9765A">
        <w:rPr>
          <w:rFonts w:ascii="Arial" w:hAnsi="Arial" w:cs="Arial"/>
        </w:rPr>
        <w:t xml:space="preserve">Councillor Cranshaw </w:t>
      </w:r>
      <w:r w:rsidR="00505457" w:rsidRPr="00F9765A">
        <w:rPr>
          <w:rFonts w:ascii="Arial" w:hAnsi="Arial" w:cs="Arial"/>
        </w:rPr>
        <w:t xml:space="preserve">declared a personal interest in </w:t>
      </w:r>
      <w:r w:rsidR="00B87C07" w:rsidRPr="00F9765A">
        <w:rPr>
          <w:rFonts w:ascii="Arial" w:hAnsi="Arial" w:cs="Arial"/>
        </w:rPr>
        <w:t>Items 6</w:t>
      </w:r>
      <w:r w:rsidR="002B7B45" w:rsidRPr="00F9765A">
        <w:rPr>
          <w:rFonts w:ascii="Arial" w:hAnsi="Arial" w:cs="Arial"/>
        </w:rPr>
        <w:t xml:space="preserve"> and 7.</w:t>
      </w:r>
    </w:p>
    <w:p w14:paraId="24FA10A7" w14:textId="77777777" w:rsidR="006207E1" w:rsidRPr="00F9765A" w:rsidRDefault="006207E1" w:rsidP="006207E1">
      <w:pPr>
        <w:pStyle w:val="ListParagraph"/>
        <w:rPr>
          <w:rFonts w:ascii="Arial" w:hAnsi="Arial" w:cs="Arial"/>
        </w:rPr>
      </w:pPr>
    </w:p>
    <w:p w14:paraId="4535347E" w14:textId="7A6CD413" w:rsidR="006D3993" w:rsidRPr="009D415E" w:rsidRDefault="005124BF" w:rsidP="0013160A">
      <w:pPr>
        <w:spacing w:after="0"/>
        <w:rPr>
          <w:rFonts w:ascii="Arial" w:hAnsi="Arial" w:cs="Arial"/>
          <w:b/>
          <w:bCs/>
        </w:rPr>
      </w:pPr>
      <w:r>
        <w:rPr>
          <w:rFonts w:ascii="Arial" w:hAnsi="Arial" w:cs="Arial"/>
          <w:b/>
          <w:bCs/>
        </w:rPr>
        <w:t>84.</w:t>
      </w:r>
      <w:r>
        <w:rPr>
          <w:rFonts w:ascii="Arial" w:hAnsi="Arial" w:cs="Arial"/>
          <w:b/>
          <w:bCs/>
        </w:rPr>
        <w:tab/>
      </w:r>
      <w:r w:rsidR="0067018F" w:rsidRPr="009D415E">
        <w:rPr>
          <w:rFonts w:ascii="Arial" w:hAnsi="Arial" w:cs="Arial"/>
          <w:b/>
          <w:bCs/>
        </w:rPr>
        <w:t>Minutes</w:t>
      </w:r>
    </w:p>
    <w:p w14:paraId="052178E9" w14:textId="1DA5E1DA" w:rsidR="006D3993" w:rsidRDefault="006D3993" w:rsidP="0013160A">
      <w:pPr>
        <w:pStyle w:val="ListParagraph"/>
        <w:spacing w:after="0"/>
        <w:rPr>
          <w:rFonts w:ascii="Arial" w:hAnsi="Arial" w:cs="Arial"/>
        </w:rPr>
      </w:pPr>
      <w:r w:rsidRPr="00F9765A">
        <w:rPr>
          <w:rFonts w:ascii="Arial" w:hAnsi="Arial" w:cs="Arial"/>
        </w:rPr>
        <w:t>The minutes of the</w:t>
      </w:r>
      <w:r w:rsidR="00505457" w:rsidRPr="00F9765A">
        <w:rPr>
          <w:rFonts w:ascii="Arial" w:hAnsi="Arial" w:cs="Arial"/>
        </w:rPr>
        <w:t xml:space="preserve"> Parish Council meeting</w:t>
      </w:r>
      <w:r w:rsidRPr="00F9765A">
        <w:rPr>
          <w:rFonts w:ascii="Arial" w:hAnsi="Arial" w:cs="Arial"/>
        </w:rPr>
        <w:t xml:space="preserve"> held on </w:t>
      </w:r>
      <w:r w:rsidR="003056F4" w:rsidRPr="00F9765A">
        <w:rPr>
          <w:rFonts w:ascii="Arial" w:hAnsi="Arial" w:cs="Arial"/>
        </w:rPr>
        <w:t xml:space="preserve">Monday </w:t>
      </w:r>
      <w:r w:rsidR="00265345">
        <w:rPr>
          <w:rFonts w:ascii="Arial" w:hAnsi="Arial" w:cs="Arial"/>
        </w:rPr>
        <w:t xml:space="preserve">8 September </w:t>
      </w:r>
      <w:r w:rsidR="00505457" w:rsidRPr="00F9765A">
        <w:rPr>
          <w:rFonts w:ascii="Arial" w:hAnsi="Arial" w:cs="Arial"/>
        </w:rPr>
        <w:t>2025</w:t>
      </w:r>
      <w:r w:rsidRPr="00F9765A">
        <w:rPr>
          <w:rFonts w:ascii="Arial" w:hAnsi="Arial" w:cs="Arial"/>
        </w:rPr>
        <w:t>, were agreed as a true and correct record for signing by the Chair.</w:t>
      </w:r>
    </w:p>
    <w:p w14:paraId="7FD76F6D" w14:textId="77777777" w:rsidR="0067018F" w:rsidRPr="0067018F" w:rsidRDefault="0067018F" w:rsidP="00F9765A">
      <w:pPr>
        <w:pStyle w:val="ListParagraph"/>
        <w:rPr>
          <w:rFonts w:ascii="Arial" w:hAnsi="Arial" w:cs="Arial"/>
          <w:b/>
          <w:bCs/>
        </w:rPr>
      </w:pPr>
    </w:p>
    <w:p w14:paraId="79CF6819" w14:textId="658A70AC" w:rsidR="0067018F" w:rsidRPr="00741DE0" w:rsidRDefault="0067018F" w:rsidP="0013160A">
      <w:pPr>
        <w:pStyle w:val="ListParagraph"/>
        <w:numPr>
          <w:ilvl w:val="0"/>
          <w:numId w:val="31"/>
        </w:numPr>
        <w:spacing w:after="0"/>
        <w:ind w:hanging="720"/>
        <w:rPr>
          <w:rFonts w:ascii="Arial" w:hAnsi="Arial" w:cs="Arial"/>
          <w:b/>
          <w:bCs/>
        </w:rPr>
      </w:pPr>
      <w:r w:rsidRPr="00741DE0">
        <w:rPr>
          <w:rFonts w:ascii="Arial" w:hAnsi="Arial" w:cs="Arial"/>
          <w:b/>
          <w:bCs/>
        </w:rPr>
        <w:t>Adjournment: Public Participation Session</w:t>
      </w:r>
    </w:p>
    <w:p w14:paraId="246256D6" w14:textId="762B6358" w:rsidR="00F9765A" w:rsidRDefault="00EC6C69" w:rsidP="0013160A">
      <w:pPr>
        <w:spacing w:after="0"/>
        <w:ind w:firstLine="720"/>
        <w:rPr>
          <w:rFonts w:ascii="Arial" w:hAnsi="Arial" w:cs="Arial"/>
        </w:rPr>
      </w:pPr>
      <w:r>
        <w:rPr>
          <w:rFonts w:ascii="Arial" w:hAnsi="Arial" w:cs="Arial"/>
        </w:rPr>
        <w:t>There were no members of the public pr</w:t>
      </w:r>
      <w:r w:rsidR="00C375B5">
        <w:rPr>
          <w:rFonts w:ascii="Arial" w:hAnsi="Arial" w:cs="Arial"/>
        </w:rPr>
        <w:t>esent.</w:t>
      </w:r>
    </w:p>
    <w:p w14:paraId="3C923753" w14:textId="77777777" w:rsidR="0013160A" w:rsidRDefault="0013160A" w:rsidP="0013160A">
      <w:pPr>
        <w:spacing w:after="0"/>
        <w:ind w:firstLine="720"/>
        <w:rPr>
          <w:rFonts w:ascii="Arial" w:hAnsi="Arial" w:cs="Arial"/>
        </w:rPr>
      </w:pPr>
    </w:p>
    <w:p w14:paraId="7CA27E51" w14:textId="4737D530" w:rsidR="00FB3164" w:rsidRDefault="00757E62" w:rsidP="00D555EC">
      <w:pPr>
        <w:pStyle w:val="NormalWeb"/>
        <w:numPr>
          <w:ilvl w:val="0"/>
          <w:numId w:val="31"/>
        </w:numPr>
        <w:spacing w:before="0" w:beforeAutospacing="0" w:after="0" w:afterAutospacing="0"/>
        <w:ind w:hanging="720"/>
        <w:rPr>
          <w:rFonts w:ascii="Arial" w:hAnsi="Arial" w:cs="Arial"/>
          <w:b/>
          <w:bCs/>
          <w:sz w:val="22"/>
          <w:szCs w:val="22"/>
        </w:rPr>
      </w:pPr>
      <w:r w:rsidRPr="00F9765A">
        <w:rPr>
          <w:rFonts w:ascii="Arial" w:hAnsi="Arial" w:cs="Arial"/>
          <w:b/>
          <w:bCs/>
          <w:sz w:val="22"/>
          <w:szCs w:val="22"/>
        </w:rPr>
        <w:t>Police Liaison</w:t>
      </w:r>
    </w:p>
    <w:p w14:paraId="28760333" w14:textId="207CC20E" w:rsidR="00D555EC" w:rsidRPr="009E38C8" w:rsidRDefault="009E38C8" w:rsidP="00D555EC">
      <w:pPr>
        <w:pStyle w:val="NormalWeb"/>
        <w:spacing w:before="0" w:beforeAutospacing="0" w:after="0" w:afterAutospacing="0"/>
        <w:ind w:left="720"/>
        <w:rPr>
          <w:rFonts w:ascii="Arial" w:hAnsi="Arial" w:cs="Arial"/>
          <w:sz w:val="22"/>
          <w:szCs w:val="22"/>
        </w:rPr>
      </w:pPr>
      <w:r w:rsidRPr="009E38C8">
        <w:rPr>
          <w:rFonts w:ascii="Arial" w:hAnsi="Arial" w:cs="Arial"/>
          <w:sz w:val="22"/>
          <w:szCs w:val="22"/>
        </w:rPr>
        <w:t xml:space="preserve">No updates had been </w:t>
      </w:r>
      <w:r w:rsidR="001811A9">
        <w:rPr>
          <w:rFonts w:ascii="Arial" w:hAnsi="Arial" w:cs="Arial"/>
          <w:sz w:val="22"/>
          <w:szCs w:val="22"/>
        </w:rPr>
        <w:t>received.</w:t>
      </w:r>
      <w:r w:rsidRPr="009E38C8">
        <w:rPr>
          <w:rFonts w:ascii="Arial" w:hAnsi="Arial" w:cs="Arial"/>
          <w:sz w:val="22"/>
          <w:szCs w:val="22"/>
        </w:rPr>
        <w:t xml:space="preserve"> The dates of future meetings had been shared.</w:t>
      </w:r>
    </w:p>
    <w:p w14:paraId="6280825F" w14:textId="77777777" w:rsidR="000A31B2" w:rsidRDefault="000A31B2" w:rsidP="00FB3164">
      <w:pPr>
        <w:pStyle w:val="ListParagraph"/>
        <w:rPr>
          <w:rFonts w:ascii="Arial" w:eastAsia="Times New Roman" w:hAnsi="Arial" w:cs="Arial"/>
          <w:kern w:val="0"/>
          <w:lang w:eastAsia="en-GB"/>
          <w14:ligatures w14:val="none"/>
        </w:rPr>
      </w:pPr>
    </w:p>
    <w:p w14:paraId="44E47579" w14:textId="6FDC3FB5" w:rsidR="001841AE" w:rsidRPr="00F9765A" w:rsidRDefault="004810B5" w:rsidP="00D555EC">
      <w:pPr>
        <w:pStyle w:val="ListParagraph"/>
        <w:numPr>
          <w:ilvl w:val="0"/>
          <w:numId w:val="31"/>
        </w:numPr>
        <w:spacing w:after="0"/>
        <w:ind w:hanging="720"/>
        <w:rPr>
          <w:rFonts w:ascii="Arial" w:hAnsi="Arial" w:cs="Arial"/>
          <w:b/>
          <w:bCs/>
        </w:rPr>
      </w:pPr>
      <w:r w:rsidRPr="00F9765A">
        <w:rPr>
          <w:rFonts w:ascii="Arial" w:hAnsi="Arial" w:cs="Arial"/>
          <w:b/>
          <w:bCs/>
        </w:rPr>
        <w:t xml:space="preserve">Brindle </w:t>
      </w:r>
      <w:r w:rsidR="00B87C07" w:rsidRPr="00F9765A">
        <w:rPr>
          <w:rFonts w:ascii="Arial" w:hAnsi="Arial" w:cs="Arial"/>
          <w:b/>
          <w:bCs/>
        </w:rPr>
        <w:t>Community Hall</w:t>
      </w:r>
    </w:p>
    <w:p w14:paraId="73370099" w14:textId="6B503A85" w:rsidR="00EE57DF" w:rsidRDefault="00EE57DF" w:rsidP="000A31B2">
      <w:pPr>
        <w:spacing w:after="0"/>
        <w:ind w:left="720"/>
        <w:rPr>
          <w:rFonts w:ascii="Arial" w:hAnsi="Arial" w:cs="Arial"/>
        </w:rPr>
      </w:pPr>
      <w:r w:rsidRPr="00EE57DF">
        <w:rPr>
          <w:rFonts w:ascii="Arial" w:hAnsi="Arial" w:cs="Arial"/>
        </w:rPr>
        <w:t xml:space="preserve">The Chair informed the Council that the Brindle Community Hall Management Committee were seeking volunteers to assist with </w:t>
      </w:r>
      <w:r w:rsidR="004E3D2D">
        <w:rPr>
          <w:rFonts w:ascii="Arial" w:hAnsi="Arial" w:cs="Arial"/>
        </w:rPr>
        <w:t xml:space="preserve">its </w:t>
      </w:r>
      <w:r w:rsidRPr="00EE57DF">
        <w:rPr>
          <w:rFonts w:ascii="Arial" w:hAnsi="Arial" w:cs="Arial"/>
        </w:rPr>
        <w:t xml:space="preserve">general upkeep, including a maintenance day scheduled for </w:t>
      </w:r>
      <w:r w:rsidR="001E3CA3">
        <w:rPr>
          <w:rFonts w:ascii="Arial" w:hAnsi="Arial" w:cs="Arial"/>
        </w:rPr>
        <w:t>25</w:t>
      </w:r>
      <w:r w:rsidRPr="00EE57DF">
        <w:rPr>
          <w:rFonts w:ascii="Arial" w:hAnsi="Arial" w:cs="Arial"/>
        </w:rPr>
        <w:t xml:space="preserve"> October 2024. The Committee also required new Trustees, with meetings held quarterly, and members were encouraged to participate or nominate others.</w:t>
      </w:r>
    </w:p>
    <w:p w14:paraId="7FE1F68D" w14:textId="77777777" w:rsidR="001E3CA3" w:rsidRDefault="001E3CA3" w:rsidP="000A31B2">
      <w:pPr>
        <w:spacing w:after="0"/>
        <w:ind w:left="720"/>
        <w:rPr>
          <w:rFonts w:ascii="Arial" w:hAnsi="Arial" w:cs="Arial"/>
        </w:rPr>
      </w:pPr>
    </w:p>
    <w:p w14:paraId="1ABC7131" w14:textId="6E64AF72" w:rsidR="001E3CA3" w:rsidRDefault="001E3CA3" w:rsidP="000A31B2">
      <w:pPr>
        <w:spacing w:after="0"/>
        <w:ind w:left="720"/>
        <w:rPr>
          <w:rFonts w:ascii="Arial" w:hAnsi="Arial" w:cs="Arial"/>
        </w:rPr>
      </w:pPr>
      <w:r>
        <w:rPr>
          <w:rFonts w:ascii="Arial" w:hAnsi="Arial" w:cs="Arial"/>
        </w:rPr>
        <w:t xml:space="preserve">The Community Hall’s Annual General Meeting would take place on Thursday, 13 November 2025 at 7.30pm at the Hall.  All welcome to attend. </w:t>
      </w:r>
    </w:p>
    <w:p w14:paraId="0CE76722" w14:textId="77777777" w:rsidR="00664338" w:rsidRDefault="00664338" w:rsidP="000A31B2">
      <w:pPr>
        <w:spacing w:after="0"/>
        <w:ind w:left="720"/>
        <w:rPr>
          <w:rFonts w:ascii="Arial" w:hAnsi="Arial" w:cs="Arial"/>
        </w:rPr>
      </w:pPr>
    </w:p>
    <w:p w14:paraId="672A0D91" w14:textId="5890DA52" w:rsidR="000A31B2" w:rsidRDefault="007D163F" w:rsidP="000A31B2">
      <w:pPr>
        <w:spacing w:after="0"/>
        <w:ind w:left="720"/>
        <w:rPr>
          <w:rFonts w:ascii="Arial" w:hAnsi="Arial" w:cs="Arial"/>
        </w:rPr>
      </w:pPr>
      <w:r w:rsidRPr="007D163F">
        <w:rPr>
          <w:rFonts w:ascii="Arial" w:hAnsi="Arial" w:cs="Arial"/>
        </w:rPr>
        <w:lastRenderedPageBreak/>
        <w:t xml:space="preserve">The Committee had resolved not to approach United Utilities regarding </w:t>
      </w:r>
      <w:r w:rsidR="004E3D2D">
        <w:rPr>
          <w:rFonts w:ascii="Arial" w:hAnsi="Arial" w:cs="Arial"/>
        </w:rPr>
        <w:t xml:space="preserve">a </w:t>
      </w:r>
      <w:r w:rsidRPr="007D163F">
        <w:rPr>
          <w:rFonts w:ascii="Arial" w:hAnsi="Arial" w:cs="Arial"/>
        </w:rPr>
        <w:t>proposed Community Orchard, having determined that the land was contaminated and therefore unsuitable for such use.</w:t>
      </w:r>
    </w:p>
    <w:p w14:paraId="0A746295" w14:textId="77777777" w:rsidR="007D163F" w:rsidRPr="007D163F" w:rsidRDefault="007D163F" w:rsidP="000A31B2">
      <w:pPr>
        <w:spacing w:after="0"/>
        <w:ind w:left="720"/>
        <w:rPr>
          <w:rFonts w:ascii="Arial" w:hAnsi="Arial" w:cs="Arial"/>
        </w:rPr>
      </w:pPr>
    </w:p>
    <w:p w14:paraId="7CA34C39" w14:textId="77777777" w:rsidR="00C32141" w:rsidRPr="00F9765A" w:rsidRDefault="00230E48" w:rsidP="00D555EC">
      <w:pPr>
        <w:pStyle w:val="ListParagraph"/>
        <w:numPr>
          <w:ilvl w:val="0"/>
          <w:numId w:val="31"/>
        </w:numPr>
        <w:ind w:hanging="720"/>
        <w:rPr>
          <w:rFonts w:ascii="Arial" w:hAnsi="Arial" w:cs="Arial"/>
          <w:b/>
          <w:bCs/>
        </w:rPr>
      </w:pPr>
      <w:r w:rsidRPr="00F9765A">
        <w:rPr>
          <w:rFonts w:ascii="Arial" w:hAnsi="Arial" w:cs="Arial"/>
          <w:b/>
          <w:bCs/>
        </w:rPr>
        <w:t>Lancashire Association of Local Councils Report</w:t>
      </w:r>
    </w:p>
    <w:p w14:paraId="5679BF91" w14:textId="4B0FB499" w:rsidR="004272AC" w:rsidRDefault="00CC288E" w:rsidP="00CC288E">
      <w:pPr>
        <w:pStyle w:val="ListParagraph"/>
        <w:rPr>
          <w:rFonts w:ascii="Arial" w:hAnsi="Arial" w:cs="Arial"/>
        </w:rPr>
      </w:pPr>
      <w:r w:rsidRPr="00CC288E">
        <w:rPr>
          <w:rFonts w:ascii="Arial" w:hAnsi="Arial" w:cs="Arial"/>
        </w:rPr>
        <w:t xml:space="preserve">The Chair drew the Council’s attention to </w:t>
      </w:r>
      <w:r w:rsidR="00AD019D">
        <w:rPr>
          <w:rFonts w:ascii="Arial" w:hAnsi="Arial" w:cs="Arial"/>
        </w:rPr>
        <w:t>the Chorley Area Committee meeting that was taking place at the Town Hall, Chorley</w:t>
      </w:r>
      <w:r w:rsidR="00734FBD">
        <w:rPr>
          <w:rFonts w:ascii="Arial" w:hAnsi="Arial" w:cs="Arial"/>
        </w:rPr>
        <w:t xml:space="preserve">, </w:t>
      </w:r>
      <w:r w:rsidR="00AD019D">
        <w:rPr>
          <w:rFonts w:ascii="Arial" w:hAnsi="Arial" w:cs="Arial"/>
        </w:rPr>
        <w:t xml:space="preserve">on </w:t>
      </w:r>
      <w:r w:rsidR="004272AC">
        <w:rPr>
          <w:rFonts w:ascii="Arial" w:hAnsi="Arial" w:cs="Arial"/>
        </w:rPr>
        <w:t xml:space="preserve">3 November 2025. The Chair and Clerk of the Council were attending and would report back. </w:t>
      </w:r>
      <w:r w:rsidR="007A00D2">
        <w:rPr>
          <w:rFonts w:ascii="Arial" w:hAnsi="Arial" w:cs="Arial"/>
        </w:rPr>
        <w:t xml:space="preserve">An email had been circulated by the Clerk </w:t>
      </w:r>
      <w:r w:rsidR="00BE468B">
        <w:rPr>
          <w:rFonts w:ascii="Arial" w:hAnsi="Arial" w:cs="Arial"/>
        </w:rPr>
        <w:t xml:space="preserve">asking for suggested agenda items. </w:t>
      </w:r>
      <w:r w:rsidR="004272AC">
        <w:rPr>
          <w:rFonts w:ascii="Arial" w:hAnsi="Arial" w:cs="Arial"/>
        </w:rPr>
        <w:t>The Chief Executive of Chorley &amp; South Ribble Councils was attending to give an update on the Local Government Reo</w:t>
      </w:r>
      <w:r w:rsidR="00F71005">
        <w:rPr>
          <w:rFonts w:ascii="Arial" w:hAnsi="Arial" w:cs="Arial"/>
        </w:rPr>
        <w:t>rganisation process currently underway.</w:t>
      </w:r>
      <w:r w:rsidR="007A00D2">
        <w:rPr>
          <w:rFonts w:ascii="Arial" w:hAnsi="Arial" w:cs="Arial"/>
        </w:rPr>
        <w:t xml:space="preserve"> </w:t>
      </w:r>
    </w:p>
    <w:p w14:paraId="36B69AB1" w14:textId="77777777" w:rsidR="00F71005" w:rsidRDefault="00F71005" w:rsidP="00CC288E">
      <w:pPr>
        <w:pStyle w:val="ListParagraph"/>
        <w:rPr>
          <w:rFonts w:ascii="Arial" w:hAnsi="Arial" w:cs="Arial"/>
        </w:rPr>
      </w:pPr>
    </w:p>
    <w:p w14:paraId="79A8B828" w14:textId="60A39F37" w:rsidR="00F71005" w:rsidRDefault="00F71005" w:rsidP="00CC288E">
      <w:pPr>
        <w:pStyle w:val="ListParagraph"/>
        <w:rPr>
          <w:rFonts w:ascii="Arial" w:hAnsi="Arial" w:cs="Arial"/>
        </w:rPr>
      </w:pPr>
      <w:r>
        <w:rPr>
          <w:rFonts w:ascii="Arial" w:hAnsi="Arial" w:cs="Arial"/>
        </w:rPr>
        <w:t>The</w:t>
      </w:r>
      <w:r w:rsidR="00CC1010">
        <w:rPr>
          <w:rFonts w:ascii="Arial" w:hAnsi="Arial" w:cs="Arial"/>
        </w:rPr>
        <w:t xml:space="preserve"> 81</w:t>
      </w:r>
      <w:r w:rsidR="00CC1010" w:rsidRPr="00CC1010">
        <w:rPr>
          <w:rFonts w:ascii="Arial" w:hAnsi="Arial" w:cs="Arial"/>
          <w:vertAlign w:val="superscript"/>
        </w:rPr>
        <w:t>st</w:t>
      </w:r>
      <w:r w:rsidR="00CC1010">
        <w:rPr>
          <w:rFonts w:ascii="Arial" w:hAnsi="Arial" w:cs="Arial"/>
        </w:rPr>
        <w:t xml:space="preserve"> Annual General Meeting </w:t>
      </w:r>
      <w:r w:rsidR="00B15BB2">
        <w:rPr>
          <w:rFonts w:ascii="Arial" w:hAnsi="Arial" w:cs="Arial"/>
        </w:rPr>
        <w:t>of the Lancashire Association of Local Councils was also taking place at County Hall in Preston</w:t>
      </w:r>
      <w:r w:rsidR="00CF19B1">
        <w:rPr>
          <w:rFonts w:ascii="Arial" w:hAnsi="Arial" w:cs="Arial"/>
        </w:rPr>
        <w:t>, on</w:t>
      </w:r>
      <w:r w:rsidR="00B15BB2">
        <w:rPr>
          <w:rFonts w:ascii="Arial" w:hAnsi="Arial" w:cs="Arial"/>
        </w:rPr>
        <w:t xml:space="preserve"> 1 November, an</w:t>
      </w:r>
      <w:r w:rsidR="004A3281">
        <w:rPr>
          <w:rFonts w:ascii="Arial" w:hAnsi="Arial" w:cs="Arial"/>
        </w:rPr>
        <w:t>d</w:t>
      </w:r>
      <w:r w:rsidR="00B15BB2">
        <w:rPr>
          <w:rFonts w:ascii="Arial" w:hAnsi="Arial" w:cs="Arial"/>
        </w:rPr>
        <w:t xml:space="preserve"> </w:t>
      </w:r>
      <w:r w:rsidR="004A3281">
        <w:rPr>
          <w:rFonts w:ascii="Arial" w:hAnsi="Arial" w:cs="Arial"/>
        </w:rPr>
        <w:t xml:space="preserve">any member wishing to attend </w:t>
      </w:r>
      <w:r w:rsidR="00133FD4">
        <w:rPr>
          <w:rFonts w:ascii="Arial" w:hAnsi="Arial" w:cs="Arial"/>
        </w:rPr>
        <w:t>would need to register by the given deadline.</w:t>
      </w:r>
      <w:r w:rsidR="00B15BB2">
        <w:rPr>
          <w:rFonts w:ascii="Arial" w:hAnsi="Arial" w:cs="Arial"/>
        </w:rPr>
        <w:t xml:space="preserve"> </w:t>
      </w:r>
    </w:p>
    <w:p w14:paraId="2E44355D" w14:textId="77777777" w:rsidR="00CC288E" w:rsidRDefault="00CC288E" w:rsidP="00CC288E">
      <w:pPr>
        <w:pStyle w:val="ListParagraph"/>
        <w:rPr>
          <w:rFonts w:ascii="Arial" w:hAnsi="Arial" w:cs="Arial"/>
        </w:rPr>
      </w:pPr>
    </w:p>
    <w:p w14:paraId="0829D6E0" w14:textId="13C91A10" w:rsidR="00213AED" w:rsidRPr="00213AED" w:rsidRDefault="0055443E" w:rsidP="00213AED">
      <w:pPr>
        <w:pStyle w:val="ListParagraph"/>
        <w:rPr>
          <w:rFonts w:ascii="Arial" w:hAnsi="Arial" w:cs="Arial"/>
        </w:rPr>
      </w:pPr>
      <w:r>
        <w:rPr>
          <w:rFonts w:ascii="Arial" w:hAnsi="Arial" w:cs="Arial"/>
        </w:rPr>
        <w:t xml:space="preserve">Morecambe </w:t>
      </w:r>
      <w:r w:rsidR="00213AED" w:rsidRPr="00213AED">
        <w:rPr>
          <w:rFonts w:ascii="Arial" w:hAnsi="Arial" w:cs="Arial"/>
        </w:rPr>
        <w:t>Parish Council has established its own payroll service for a nominal fee, and councils across Lancashire are being encouraged to consider the service to ensure value for money. The Clerk will investigate this further.</w:t>
      </w:r>
    </w:p>
    <w:p w14:paraId="509290B0" w14:textId="77777777" w:rsidR="00D74761" w:rsidRPr="00F9765A" w:rsidRDefault="00D74761" w:rsidP="00CC288E">
      <w:pPr>
        <w:pStyle w:val="ListParagraph"/>
        <w:rPr>
          <w:rFonts w:ascii="Arial" w:hAnsi="Arial" w:cs="Arial"/>
        </w:rPr>
      </w:pPr>
    </w:p>
    <w:p w14:paraId="795380BC" w14:textId="77777777" w:rsidR="00EB6A8A" w:rsidRDefault="00230E48" w:rsidP="00EB6A8A">
      <w:pPr>
        <w:pStyle w:val="ListParagraph"/>
        <w:numPr>
          <w:ilvl w:val="0"/>
          <w:numId w:val="31"/>
        </w:numPr>
        <w:ind w:hanging="720"/>
        <w:rPr>
          <w:rFonts w:ascii="Arial" w:hAnsi="Arial" w:cs="Arial"/>
          <w:b/>
          <w:bCs/>
        </w:rPr>
      </w:pPr>
      <w:r w:rsidRPr="00F9765A">
        <w:rPr>
          <w:rFonts w:ascii="Arial" w:hAnsi="Arial" w:cs="Arial"/>
          <w:b/>
          <w:bCs/>
        </w:rPr>
        <w:t>Chorley Borough Council/Lancashire County Council Update</w:t>
      </w:r>
    </w:p>
    <w:p w14:paraId="1CCFAF56" w14:textId="1C4F66DC" w:rsidR="00B01FED" w:rsidRPr="00EB6A8A" w:rsidRDefault="00B01FED" w:rsidP="00EB6A8A">
      <w:pPr>
        <w:pStyle w:val="ListParagraph"/>
        <w:rPr>
          <w:rFonts w:ascii="Arial" w:hAnsi="Arial" w:cs="Arial"/>
          <w:b/>
          <w:bCs/>
        </w:rPr>
      </w:pPr>
      <w:r w:rsidRPr="00EB6A8A">
        <w:rPr>
          <w:rFonts w:ascii="Arial" w:hAnsi="Arial" w:cs="Arial"/>
        </w:rPr>
        <w:t>Councillor Pauline McGovern provided a brief overview of the process to date on the Local Government Devolution</w:t>
      </w:r>
      <w:r w:rsidR="0055443E">
        <w:rPr>
          <w:rFonts w:ascii="Arial" w:hAnsi="Arial" w:cs="Arial"/>
        </w:rPr>
        <w:t xml:space="preserve"> plans</w:t>
      </w:r>
      <w:r w:rsidRPr="00EB6A8A">
        <w:rPr>
          <w:rFonts w:ascii="Arial" w:hAnsi="Arial" w:cs="Arial"/>
        </w:rPr>
        <w:t xml:space="preserve">. It was expected that the anticipated Local Elections would still take place in May 2026, but that in line with </w:t>
      </w:r>
      <w:r w:rsidR="001E3CA3">
        <w:rPr>
          <w:rFonts w:ascii="Arial" w:hAnsi="Arial" w:cs="Arial"/>
        </w:rPr>
        <w:t xml:space="preserve">the local government re-organisation </w:t>
      </w:r>
      <w:r w:rsidRPr="00EB6A8A">
        <w:rPr>
          <w:rFonts w:ascii="Arial" w:hAnsi="Arial" w:cs="Arial"/>
        </w:rPr>
        <w:t>proposals</w:t>
      </w:r>
      <w:r w:rsidR="001E3CA3">
        <w:rPr>
          <w:rFonts w:ascii="Arial" w:hAnsi="Arial" w:cs="Arial"/>
        </w:rPr>
        <w:t>, there was likely to be fewer c</w:t>
      </w:r>
      <w:r w:rsidRPr="00EB6A8A">
        <w:rPr>
          <w:rFonts w:ascii="Arial" w:hAnsi="Arial" w:cs="Arial"/>
        </w:rPr>
        <w:t>ouncillors from 2027 onwards. Ch</w:t>
      </w:r>
      <w:r w:rsidR="001E3CA3">
        <w:rPr>
          <w:rFonts w:ascii="Arial" w:hAnsi="Arial" w:cs="Arial"/>
        </w:rPr>
        <w:t xml:space="preserve">orley Council were proposing to join </w:t>
      </w:r>
      <w:r w:rsidRPr="00EB6A8A">
        <w:rPr>
          <w:rFonts w:ascii="Arial" w:hAnsi="Arial" w:cs="Arial"/>
        </w:rPr>
        <w:t xml:space="preserve">with South Ribble and West Lancashire Councils </w:t>
      </w:r>
      <w:r w:rsidR="001E3CA3">
        <w:rPr>
          <w:rFonts w:ascii="Arial" w:hAnsi="Arial" w:cs="Arial"/>
        </w:rPr>
        <w:t>to form a unitary council along with services currently delivered by the County Council</w:t>
      </w:r>
      <w:r w:rsidRPr="00EB6A8A">
        <w:rPr>
          <w:rFonts w:ascii="Arial" w:hAnsi="Arial" w:cs="Arial"/>
        </w:rPr>
        <w:t>.</w:t>
      </w:r>
    </w:p>
    <w:p w14:paraId="73FE10DC" w14:textId="77777777" w:rsidR="00A8403E" w:rsidRPr="00F9765A" w:rsidRDefault="00A8403E" w:rsidP="00EF53D9">
      <w:pPr>
        <w:pStyle w:val="ListParagraph"/>
        <w:rPr>
          <w:rFonts w:ascii="Arial" w:hAnsi="Arial" w:cs="Arial"/>
        </w:rPr>
      </w:pPr>
    </w:p>
    <w:p w14:paraId="25EAA0A7" w14:textId="20E92838" w:rsidR="00230E48" w:rsidRPr="00F9765A" w:rsidRDefault="003337BA" w:rsidP="00D555EC">
      <w:pPr>
        <w:pStyle w:val="ListParagraph"/>
        <w:numPr>
          <w:ilvl w:val="0"/>
          <w:numId w:val="31"/>
        </w:numPr>
        <w:ind w:hanging="720"/>
        <w:rPr>
          <w:rFonts w:ascii="Arial" w:hAnsi="Arial" w:cs="Arial"/>
          <w:b/>
          <w:bCs/>
        </w:rPr>
      </w:pPr>
      <w:r w:rsidRPr="00F9765A">
        <w:rPr>
          <w:rFonts w:ascii="Arial" w:hAnsi="Arial" w:cs="Arial"/>
          <w:b/>
          <w:bCs/>
        </w:rPr>
        <w:t>Planning Reports</w:t>
      </w:r>
    </w:p>
    <w:p w14:paraId="5D626A07" w14:textId="5FCB2597" w:rsidR="00A8403E" w:rsidRDefault="00FD2748" w:rsidP="00A8403E">
      <w:pPr>
        <w:pStyle w:val="ListParagraph"/>
        <w:rPr>
          <w:rFonts w:ascii="Arial" w:hAnsi="Arial" w:cs="Arial"/>
        </w:rPr>
      </w:pPr>
      <w:r w:rsidRPr="00F9765A">
        <w:rPr>
          <w:rFonts w:ascii="Arial" w:hAnsi="Arial" w:cs="Arial"/>
        </w:rPr>
        <w:t>The meeting discussed recent planning applications</w:t>
      </w:r>
      <w:r w:rsidR="009E11A5">
        <w:rPr>
          <w:rFonts w:ascii="Arial" w:hAnsi="Arial" w:cs="Arial"/>
        </w:rPr>
        <w:t xml:space="preserve"> and asked for the following comments to be submitted to Chorley Council’s Planning Services:</w:t>
      </w:r>
    </w:p>
    <w:p w14:paraId="04D09D8F" w14:textId="77777777" w:rsidR="002B1486" w:rsidRDefault="002B1486" w:rsidP="002B1486">
      <w:pPr>
        <w:ind w:firstLine="720"/>
        <w:rPr>
          <w:rFonts w:ascii="Arial" w:hAnsi="Arial" w:cs="Arial"/>
        </w:rPr>
      </w:pPr>
      <w:r>
        <w:rPr>
          <w:rFonts w:ascii="Arial" w:hAnsi="Arial" w:cs="Arial"/>
        </w:rPr>
        <w:t>Erection of 1 no. detached dwelling.</w:t>
      </w:r>
    </w:p>
    <w:p w14:paraId="52392DCC" w14:textId="77777777" w:rsidR="002B1486" w:rsidRDefault="002B1486" w:rsidP="002B1486">
      <w:pPr>
        <w:ind w:left="720"/>
        <w:rPr>
          <w:rFonts w:ascii="Arial" w:hAnsi="Arial" w:cs="Arial"/>
        </w:rPr>
      </w:pPr>
      <w:bookmarkStart w:id="0" w:name="_Hlk208234139"/>
      <w:r>
        <w:rPr>
          <w:rFonts w:ascii="Arial" w:hAnsi="Arial" w:cs="Arial"/>
        </w:rPr>
        <w:t xml:space="preserve">Ref no: </w:t>
      </w:r>
      <w:r w:rsidRPr="002C424B">
        <w:rPr>
          <w:rFonts w:ascii="Arial" w:hAnsi="Arial" w:cs="Arial"/>
        </w:rPr>
        <w:t>25/00</w:t>
      </w:r>
      <w:r>
        <w:rPr>
          <w:rFonts w:ascii="Arial" w:hAnsi="Arial" w:cs="Arial"/>
        </w:rPr>
        <w:t>891/FUL | Received: 24 September 2025 | Validated: 24 September 2025 | Status: Awaiting Decision</w:t>
      </w:r>
    </w:p>
    <w:bookmarkEnd w:id="0"/>
    <w:p w14:paraId="769EC372" w14:textId="77777777" w:rsidR="002B1486" w:rsidRDefault="002B1486" w:rsidP="002B1486">
      <w:pPr>
        <w:ind w:firstLine="720"/>
        <w:rPr>
          <w:rFonts w:ascii="Arial" w:hAnsi="Arial" w:cs="Arial"/>
        </w:rPr>
      </w:pPr>
      <w:r>
        <w:rPr>
          <w:rFonts w:ascii="Arial" w:hAnsi="Arial" w:cs="Arial"/>
        </w:rPr>
        <w:t xml:space="preserve">Land West of and Adjacent to </w:t>
      </w:r>
      <w:proofErr w:type="spellStart"/>
      <w:r>
        <w:rPr>
          <w:rFonts w:ascii="Arial" w:hAnsi="Arial" w:cs="Arial"/>
        </w:rPr>
        <w:t>Bowfell</w:t>
      </w:r>
      <w:proofErr w:type="spellEnd"/>
      <w:r>
        <w:rPr>
          <w:rFonts w:ascii="Arial" w:hAnsi="Arial" w:cs="Arial"/>
        </w:rPr>
        <w:t xml:space="preserve"> Cottage, Sandy Lane, Brindle</w:t>
      </w:r>
    </w:p>
    <w:p w14:paraId="1A89E8B6" w14:textId="77777777" w:rsidR="006C127C" w:rsidRPr="006C127C" w:rsidRDefault="006C127C" w:rsidP="006C127C">
      <w:pPr>
        <w:pStyle w:val="ListParagraph"/>
        <w:rPr>
          <w:rFonts w:ascii="Arial" w:hAnsi="Arial" w:cs="Arial"/>
        </w:rPr>
      </w:pPr>
      <w:r w:rsidRPr="006C127C">
        <w:rPr>
          <w:rFonts w:ascii="Arial" w:hAnsi="Arial" w:cs="Arial"/>
        </w:rPr>
        <w:t>The Parish Council objects to the proposed development on the following grounds:</w:t>
      </w:r>
    </w:p>
    <w:p w14:paraId="37B13EE5" w14:textId="77777777" w:rsidR="006C127C" w:rsidRPr="006C127C" w:rsidRDefault="006C127C" w:rsidP="006C127C">
      <w:pPr>
        <w:pStyle w:val="ListParagraph"/>
        <w:numPr>
          <w:ilvl w:val="0"/>
          <w:numId w:val="33"/>
        </w:numPr>
        <w:rPr>
          <w:rFonts w:ascii="Arial" w:hAnsi="Arial" w:cs="Arial"/>
        </w:rPr>
      </w:pPr>
      <w:r w:rsidRPr="006C127C">
        <w:rPr>
          <w:rFonts w:ascii="Arial" w:hAnsi="Arial" w:cs="Arial"/>
          <w:b/>
          <w:bCs/>
        </w:rPr>
        <w:t>Highway Safety</w:t>
      </w:r>
      <w:r w:rsidRPr="006C127C">
        <w:rPr>
          <w:rFonts w:ascii="Arial" w:hAnsi="Arial" w:cs="Arial"/>
        </w:rPr>
        <w:t>: The development is considered to pose a risk to road safety due to increased traffic movements and potential access issues, which may adversely affect the safe operation of the local highway network.</w:t>
      </w:r>
    </w:p>
    <w:p w14:paraId="25C6BA8C" w14:textId="77777777" w:rsidR="006C127C" w:rsidRPr="006C127C" w:rsidRDefault="006C127C" w:rsidP="006C127C">
      <w:pPr>
        <w:pStyle w:val="ListParagraph"/>
        <w:numPr>
          <w:ilvl w:val="0"/>
          <w:numId w:val="33"/>
        </w:numPr>
        <w:rPr>
          <w:rFonts w:ascii="Arial" w:hAnsi="Arial" w:cs="Arial"/>
        </w:rPr>
      </w:pPr>
      <w:r w:rsidRPr="006C127C">
        <w:rPr>
          <w:rFonts w:ascii="Arial" w:hAnsi="Arial" w:cs="Arial"/>
          <w:b/>
          <w:bCs/>
        </w:rPr>
        <w:t>Residential Amenity:</w:t>
      </w:r>
      <w:r w:rsidRPr="006C127C">
        <w:rPr>
          <w:rFonts w:ascii="Arial" w:hAnsi="Arial" w:cs="Arial"/>
        </w:rPr>
        <w:t xml:space="preserve"> The scale and proximity of the proposed development to existing dwellings is deemed to have an unacceptable impact on the residential amenity of neighbouring properties, particularly in terms of overlooking, loss of privacy, and overbearing effect.</w:t>
      </w:r>
    </w:p>
    <w:p w14:paraId="53EF6127" w14:textId="77777777" w:rsidR="006C127C" w:rsidRPr="006C127C" w:rsidRDefault="006C127C" w:rsidP="006C127C">
      <w:pPr>
        <w:pStyle w:val="ListParagraph"/>
        <w:numPr>
          <w:ilvl w:val="0"/>
          <w:numId w:val="33"/>
        </w:numPr>
        <w:rPr>
          <w:rFonts w:ascii="Arial" w:hAnsi="Arial" w:cs="Arial"/>
        </w:rPr>
      </w:pPr>
      <w:r w:rsidRPr="006C127C">
        <w:rPr>
          <w:rFonts w:ascii="Arial" w:hAnsi="Arial" w:cs="Arial"/>
          <w:b/>
          <w:bCs/>
        </w:rPr>
        <w:t>Impact on the Conservation Area:</w:t>
      </w:r>
      <w:r w:rsidRPr="006C127C">
        <w:rPr>
          <w:rFonts w:ascii="Arial" w:hAnsi="Arial" w:cs="Arial"/>
        </w:rPr>
        <w:t xml:space="preserve"> The development is considered to be unsympathetic to the character and appearance of the designated conservation area, potentially resulting in harm to its historic and visual significance.</w:t>
      </w:r>
    </w:p>
    <w:p w14:paraId="2E51721D" w14:textId="77777777" w:rsidR="00FD2748" w:rsidRDefault="00FD2748" w:rsidP="00A8403E">
      <w:pPr>
        <w:pStyle w:val="ListParagraph"/>
        <w:rPr>
          <w:rFonts w:ascii="Arial" w:hAnsi="Arial" w:cs="Arial"/>
          <w:b/>
          <w:bCs/>
        </w:rPr>
      </w:pPr>
    </w:p>
    <w:p w14:paraId="7A8E2BA6" w14:textId="77777777" w:rsidR="00DE2406" w:rsidRDefault="00A8403E" w:rsidP="00DE2406">
      <w:pPr>
        <w:pStyle w:val="ListParagraph"/>
        <w:numPr>
          <w:ilvl w:val="0"/>
          <w:numId w:val="31"/>
        </w:numPr>
        <w:ind w:hanging="720"/>
        <w:rPr>
          <w:rFonts w:ascii="Arial" w:hAnsi="Arial" w:cs="Arial"/>
          <w:b/>
          <w:bCs/>
        </w:rPr>
      </w:pPr>
      <w:r w:rsidRPr="00F9765A">
        <w:rPr>
          <w:rFonts w:ascii="Arial" w:hAnsi="Arial" w:cs="Arial"/>
          <w:b/>
          <w:bCs/>
        </w:rPr>
        <w:lastRenderedPageBreak/>
        <w:t>Parish Finance</w:t>
      </w:r>
    </w:p>
    <w:p w14:paraId="12E17514" w14:textId="067C38C6" w:rsidR="00DE2406" w:rsidRPr="00DE2406" w:rsidRDefault="00DE2406" w:rsidP="00DE2406">
      <w:pPr>
        <w:pStyle w:val="ListParagraph"/>
        <w:rPr>
          <w:rFonts w:ascii="Arial" w:hAnsi="Arial" w:cs="Arial"/>
          <w:b/>
          <w:bCs/>
        </w:rPr>
      </w:pPr>
      <w:r w:rsidRPr="00DE2406">
        <w:rPr>
          <w:rFonts w:ascii="Arial" w:hAnsi="Arial" w:cs="Arial"/>
        </w:rPr>
        <w:t>Due to the intrinsic difficulties encountered with the existing bank administrative processes, the Chair and Clerk recommended that the Council consider transferring the bank account to Uni</w:t>
      </w:r>
      <w:r w:rsidR="00500349">
        <w:rPr>
          <w:rFonts w:ascii="Arial" w:hAnsi="Arial" w:cs="Arial"/>
        </w:rPr>
        <w:t>fy</w:t>
      </w:r>
      <w:r w:rsidRPr="00DE2406">
        <w:rPr>
          <w:rFonts w:ascii="Arial" w:hAnsi="Arial" w:cs="Arial"/>
        </w:rPr>
        <w:t xml:space="preserve"> Bank, a financial institution speciali</w:t>
      </w:r>
      <w:r w:rsidR="00500349">
        <w:rPr>
          <w:rFonts w:ascii="Arial" w:hAnsi="Arial" w:cs="Arial"/>
        </w:rPr>
        <w:t>s</w:t>
      </w:r>
      <w:r w:rsidRPr="00DE2406">
        <w:rPr>
          <w:rFonts w:ascii="Arial" w:hAnsi="Arial" w:cs="Arial"/>
        </w:rPr>
        <w:t>ing in services tailored for Parish Councils and familiar with the specific requirements of organisations such as ours. While the bank charges a modest fee, it offers enhanced financial safeguards and provides a dedicated Customer Relations Manager to ensure prompt and efficient assistance with any queries. Following thorough discussion, the Council resolved to proceed with the new banking arrangements.</w:t>
      </w:r>
    </w:p>
    <w:p w14:paraId="2BBA9A19" w14:textId="77777777" w:rsidR="00E35CBC" w:rsidRPr="00F9765A" w:rsidRDefault="00E35CBC" w:rsidP="00A8403E">
      <w:pPr>
        <w:pStyle w:val="ListParagraph"/>
        <w:rPr>
          <w:rFonts w:ascii="Arial" w:hAnsi="Arial" w:cs="Arial"/>
        </w:rPr>
      </w:pPr>
    </w:p>
    <w:p w14:paraId="6333C8A1" w14:textId="128CAB71" w:rsidR="003337BA" w:rsidRPr="00F9765A" w:rsidRDefault="00A8403E" w:rsidP="00D555EC">
      <w:pPr>
        <w:pStyle w:val="ListParagraph"/>
        <w:numPr>
          <w:ilvl w:val="0"/>
          <w:numId w:val="31"/>
        </w:numPr>
        <w:ind w:hanging="720"/>
        <w:rPr>
          <w:rFonts w:ascii="Arial" w:hAnsi="Arial" w:cs="Arial"/>
          <w:b/>
          <w:bCs/>
        </w:rPr>
      </w:pPr>
      <w:r w:rsidRPr="00F9765A">
        <w:rPr>
          <w:rFonts w:ascii="Arial" w:hAnsi="Arial" w:cs="Arial"/>
          <w:b/>
          <w:bCs/>
        </w:rPr>
        <w:t>Accounts for Payment</w:t>
      </w:r>
    </w:p>
    <w:p w14:paraId="678963D9" w14:textId="77777777" w:rsidR="00E35CBC" w:rsidRPr="00F9765A" w:rsidRDefault="00E35CBC" w:rsidP="00E35CBC">
      <w:pPr>
        <w:pStyle w:val="ListParagraph"/>
        <w:rPr>
          <w:rFonts w:ascii="Arial" w:hAnsi="Arial" w:cs="Arial"/>
        </w:rPr>
      </w:pPr>
      <w:r w:rsidRPr="00F9765A">
        <w:rPr>
          <w:rFonts w:ascii="Arial" w:hAnsi="Arial" w:cs="Arial"/>
        </w:rPr>
        <w:t>The Council approved the following payments:</w:t>
      </w:r>
    </w:p>
    <w:p w14:paraId="14573578" w14:textId="300C91B7" w:rsidR="00782E28" w:rsidRDefault="007E01C6" w:rsidP="00E35CBC">
      <w:pPr>
        <w:pStyle w:val="ListParagraph"/>
        <w:numPr>
          <w:ilvl w:val="0"/>
          <w:numId w:val="18"/>
        </w:numPr>
        <w:rPr>
          <w:rFonts w:ascii="Arial" w:hAnsi="Arial" w:cs="Arial"/>
        </w:rPr>
      </w:pPr>
      <w:bookmarkStart w:id="1" w:name="_Hlk209007344"/>
      <w:r>
        <w:rPr>
          <w:rFonts w:ascii="Arial" w:hAnsi="Arial" w:cs="Arial"/>
        </w:rPr>
        <w:t xml:space="preserve">Brindle Over 55’s Club (Donation) </w:t>
      </w:r>
      <w:r w:rsidR="00263684">
        <w:rPr>
          <w:rFonts w:ascii="Arial" w:hAnsi="Arial" w:cs="Arial"/>
        </w:rPr>
        <w:t>£150.00</w:t>
      </w:r>
    </w:p>
    <w:p w14:paraId="21F865C1" w14:textId="7BC9508A" w:rsidR="00263684" w:rsidRDefault="00263684" w:rsidP="00E35CBC">
      <w:pPr>
        <w:pStyle w:val="ListParagraph"/>
        <w:numPr>
          <w:ilvl w:val="0"/>
          <w:numId w:val="18"/>
        </w:numPr>
        <w:rPr>
          <w:rFonts w:ascii="Arial" w:hAnsi="Arial" w:cs="Arial"/>
        </w:rPr>
      </w:pPr>
      <w:r>
        <w:rPr>
          <w:rFonts w:ascii="Arial" w:hAnsi="Arial" w:cs="Arial"/>
        </w:rPr>
        <w:t>Brindle Community Centre (Room Hire</w:t>
      </w:r>
      <w:r w:rsidR="009F0242">
        <w:rPr>
          <w:rFonts w:ascii="Arial" w:hAnsi="Arial" w:cs="Arial"/>
        </w:rPr>
        <w:t xml:space="preserve"> – September) £20.00</w:t>
      </w:r>
    </w:p>
    <w:p w14:paraId="76DC6DCA" w14:textId="09A3A7E7" w:rsidR="009F0242" w:rsidRDefault="009F0242" w:rsidP="00E35CBC">
      <w:pPr>
        <w:pStyle w:val="ListParagraph"/>
        <w:numPr>
          <w:ilvl w:val="0"/>
          <w:numId w:val="18"/>
        </w:numPr>
        <w:rPr>
          <w:rFonts w:ascii="Arial" w:hAnsi="Arial" w:cs="Arial"/>
        </w:rPr>
      </w:pPr>
      <w:r>
        <w:rPr>
          <w:rFonts w:ascii="Arial" w:hAnsi="Arial" w:cs="Arial"/>
        </w:rPr>
        <w:t>Dianne Scambler (September Salary</w:t>
      </w:r>
      <w:r w:rsidR="00775F43">
        <w:rPr>
          <w:rFonts w:ascii="Arial" w:hAnsi="Arial" w:cs="Arial"/>
        </w:rPr>
        <w:t>) £520.00</w:t>
      </w:r>
    </w:p>
    <w:p w14:paraId="7F43930A" w14:textId="4469D345" w:rsidR="00775F43" w:rsidRDefault="00775F43" w:rsidP="00E35CBC">
      <w:pPr>
        <w:pStyle w:val="ListParagraph"/>
        <w:numPr>
          <w:ilvl w:val="0"/>
          <w:numId w:val="18"/>
        </w:numPr>
        <w:rPr>
          <w:rFonts w:ascii="Arial" w:hAnsi="Arial" w:cs="Arial"/>
        </w:rPr>
      </w:pPr>
      <w:r>
        <w:rPr>
          <w:rFonts w:ascii="Arial" w:hAnsi="Arial" w:cs="Arial"/>
        </w:rPr>
        <w:t>HMRC (September deductions) £164.95</w:t>
      </w:r>
    </w:p>
    <w:p w14:paraId="44BE9723" w14:textId="2C8563ED" w:rsidR="00E35CBC" w:rsidRPr="00F9765A" w:rsidRDefault="00500349" w:rsidP="00E35CBC">
      <w:pPr>
        <w:pStyle w:val="ListParagraph"/>
        <w:numPr>
          <w:ilvl w:val="0"/>
          <w:numId w:val="18"/>
        </w:numPr>
        <w:rPr>
          <w:rFonts w:ascii="Arial" w:hAnsi="Arial" w:cs="Arial"/>
        </w:rPr>
      </w:pPr>
      <w:r>
        <w:rPr>
          <w:rFonts w:ascii="Arial" w:hAnsi="Arial" w:cs="Arial"/>
        </w:rPr>
        <w:t xml:space="preserve">Whitehead </w:t>
      </w:r>
      <w:r w:rsidR="009336A2">
        <w:rPr>
          <w:rFonts w:ascii="Arial" w:hAnsi="Arial" w:cs="Arial"/>
        </w:rPr>
        <w:t>&amp; Aldridge (payroll services)</w:t>
      </w:r>
      <w:r w:rsidR="00E35CBC" w:rsidRPr="00F9765A">
        <w:rPr>
          <w:rFonts w:ascii="Arial" w:hAnsi="Arial" w:cs="Arial"/>
        </w:rPr>
        <w:t xml:space="preserve"> £</w:t>
      </w:r>
      <w:r w:rsidR="009336A2">
        <w:rPr>
          <w:rFonts w:ascii="Arial" w:hAnsi="Arial" w:cs="Arial"/>
        </w:rPr>
        <w:t>108.00</w:t>
      </w:r>
    </w:p>
    <w:bookmarkEnd w:id="1"/>
    <w:p w14:paraId="5AED18CE" w14:textId="4468BA13" w:rsidR="00486E52" w:rsidRDefault="00486E52" w:rsidP="00E35CBC">
      <w:pPr>
        <w:pStyle w:val="ListParagraph"/>
        <w:numPr>
          <w:ilvl w:val="0"/>
          <w:numId w:val="18"/>
        </w:numPr>
        <w:rPr>
          <w:rFonts w:ascii="Arial" w:hAnsi="Arial" w:cs="Arial"/>
        </w:rPr>
      </w:pPr>
      <w:r>
        <w:rPr>
          <w:rFonts w:ascii="Arial" w:hAnsi="Arial" w:cs="Arial"/>
        </w:rPr>
        <w:t>Information Commissioners Office (annual data protection fees) £52.00</w:t>
      </w:r>
    </w:p>
    <w:p w14:paraId="37ABA6D5" w14:textId="667A62F5" w:rsidR="009C20FA" w:rsidRDefault="009C20FA" w:rsidP="00E35CBC">
      <w:pPr>
        <w:pStyle w:val="ListParagraph"/>
        <w:numPr>
          <w:ilvl w:val="0"/>
          <w:numId w:val="18"/>
        </w:numPr>
        <w:rPr>
          <w:rFonts w:ascii="Arial" w:hAnsi="Arial" w:cs="Arial"/>
        </w:rPr>
      </w:pPr>
      <w:r>
        <w:rPr>
          <w:rFonts w:ascii="Arial" w:hAnsi="Arial" w:cs="Arial"/>
        </w:rPr>
        <w:t>Dianne Scambler (October Salary) £520.00</w:t>
      </w:r>
    </w:p>
    <w:p w14:paraId="77296EC0" w14:textId="4E724743" w:rsidR="00E35CBC" w:rsidRDefault="00E35CBC" w:rsidP="00E35CBC">
      <w:pPr>
        <w:pStyle w:val="ListParagraph"/>
        <w:numPr>
          <w:ilvl w:val="0"/>
          <w:numId w:val="18"/>
        </w:numPr>
        <w:rPr>
          <w:rFonts w:ascii="Arial" w:hAnsi="Arial" w:cs="Arial"/>
        </w:rPr>
      </w:pPr>
      <w:r w:rsidRPr="00F9765A">
        <w:rPr>
          <w:rFonts w:ascii="Arial" w:hAnsi="Arial" w:cs="Arial"/>
        </w:rPr>
        <w:t xml:space="preserve">HMRC </w:t>
      </w:r>
      <w:r w:rsidR="009C20FA">
        <w:rPr>
          <w:rFonts w:ascii="Arial" w:hAnsi="Arial" w:cs="Arial"/>
        </w:rPr>
        <w:t xml:space="preserve">(October deductions) </w:t>
      </w:r>
      <w:r w:rsidRPr="00F9765A">
        <w:rPr>
          <w:rFonts w:ascii="Arial" w:hAnsi="Arial" w:cs="Arial"/>
        </w:rPr>
        <w:t>£</w:t>
      </w:r>
      <w:r w:rsidR="00EC451D">
        <w:rPr>
          <w:rFonts w:ascii="Arial" w:hAnsi="Arial" w:cs="Arial"/>
        </w:rPr>
        <w:t>1</w:t>
      </w:r>
      <w:r w:rsidR="004D69BB">
        <w:rPr>
          <w:rFonts w:ascii="Arial" w:hAnsi="Arial" w:cs="Arial"/>
        </w:rPr>
        <w:t>64.95</w:t>
      </w:r>
    </w:p>
    <w:p w14:paraId="0345F066" w14:textId="73200C7B" w:rsidR="00EC451D" w:rsidRPr="00F9765A" w:rsidRDefault="00EC451D" w:rsidP="00E35CBC">
      <w:pPr>
        <w:pStyle w:val="ListParagraph"/>
        <w:numPr>
          <w:ilvl w:val="0"/>
          <w:numId w:val="18"/>
        </w:numPr>
        <w:rPr>
          <w:rFonts w:ascii="Arial" w:hAnsi="Arial" w:cs="Arial"/>
        </w:rPr>
      </w:pPr>
      <w:r>
        <w:rPr>
          <w:rFonts w:ascii="Arial" w:hAnsi="Arial" w:cs="Arial"/>
        </w:rPr>
        <w:t>Lancashire County Council (SPID installation) £150.00</w:t>
      </w:r>
    </w:p>
    <w:p w14:paraId="118CA9C2" w14:textId="13D44BC2" w:rsidR="00EC451D" w:rsidRPr="00475F9C" w:rsidRDefault="004D69BB" w:rsidP="00475F9C">
      <w:pPr>
        <w:pStyle w:val="ListParagraph"/>
        <w:numPr>
          <w:ilvl w:val="0"/>
          <w:numId w:val="18"/>
        </w:numPr>
        <w:rPr>
          <w:rFonts w:ascii="Arial" w:hAnsi="Arial" w:cs="Arial"/>
        </w:rPr>
      </w:pPr>
      <w:r>
        <w:rPr>
          <w:rFonts w:ascii="Arial" w:hAnsi="Arial" w:cs="Arial"/>
        </w:rPr>
        <w:t>Trinity Methodist Church (Room Hire</w:t>
      </w:r>
      <w:r w:rsidR="009F0242">
        <w:rPr>
          <w:rFonts w:ascii="Arial" w:hAnsi="Arial" w:cs="Arial"/>
        </w:rPr>
        <w:t xml:space="preserve"> - October</w:t>
      </w:r>
      <w:r>
        <w:rPr>
          <w:rFonts w:ascii="Arial" w:hAnsi="Arial" w:cs="Arial"/>
        </w:rPr>
        <w:t>) £30.00</w:t>
      </w:r>
    </w:p>
    <w:p w14:paraId="3483D0B8" w14:textId="3847069C" w:rsidR="00E35CBC" w:rsidRDefault="00EC451D" w:rsidP="00E35CBC">
      <w:pPr>
        <w:pStyle w:val="ListParagraph"/>
        <w:numPr>
          <w:ilvl w:val="0"/>
          <w:numId w:val="16"/>
        </w:numPr>
        <w:rPr>
          <w:rFonts w:ascii="Arial" w:hAnsi="Arial" w:cs="Arial"/>
        </w:rPr>
      </w:pPr>
      <w:r>
        <w:rPr>
          <w:rFonts w:ascii="Arial" w:hAnsi="Arial" w:cs="Arial"/>
        </w:rPr>
        <w:t>Dianne Scambler (</w:t>
      </w:r>
      <w:r w:rsidR="00467ABE">
        <w:rPr>
          <w:rFonts w:ascii="Arial" w:hAnsi="Arial" w:cs="Arial"/>
        </w:rPr>
        <w:t>Reimbursement of Laptop and assoc. software) £548.99</w:t>
      </w:r>
    </w:p>
    <w:p w14:paraId="2703B88F" w14:textId="77777777" w:rsidR="0061359A" w:rsidRPr="00F9765A" w:rsidRDefault="0061359A" w:rsidP="0061359A">
      <w:pPr>
        <w:pStyle w:val="ListParagraph"/>
        <w:ind w:left="1440"/>
        <w:rPr>
          <w:rFonts w:ascii="Arial" w:hAnsi="Arial" w:cs="Arial"/>
        </w:rPr>
      </w:pPr>
    </w:p>
    <w:p w14:paraId="3E105586" w14:textId="5A26CB02" w:rsidR="00403FBF" w:rsidRPr="00F9765A" w:rsidRDefault="00A8403E" w:rsidP="00D555EC">
      <w:pPr>
        <w:pStyle w:val="ListParagraph"/>
        <w:numPr>
          <w:ilvl w:val="0"/>
          <w:numId w:val="31"/>
        </w:numPr>
        <w:ind w:hanging="720"/>
        <w:rPr>
          <w:rFonts w:ascii="Arial" w:hAnsi="Arial" w:cs="Arial"/>
          <w:b/>
          <w:bCs/>
        </w:rPr>
      </w:pPr>
      <w:r w:rsidRPr="00F9765A">
        <w:rPr>
          <w:rFonts w:ascii="Arial" w:hAnsi="Arial" w:cs="Arial"/>
          <w:b/>
          <w:bCs/>
        </w:rPr>
        <w:t>Environmental Issues and Concerns</w:t>
      </w:r>
    </w:p>
    <w:p w14:paraId="0CC15025" w14:textId="77777777" w:rsidR="000A1860" w:rsidRDefault="000A1860" w:rsidP="000A1860">
      <w:pPr>
        <w:pStyle w:val="ListParagraph"/>
        <w:jc w:val="both"/>
        <w:rPr>
          <w:rFonts w:ascii="Arial" w:hAnsi="Arial" w:cs="Arial"/>
        </w:rPr>
      </w:pPr>
    </w:p>
    <w:p w14:paraId="50FD1C14" w14:textId="77777777" w:rsidR="00ED1BBD" w:rsidRDefault="00794AD0" w:rsidP="00ED1BBD">
      <w:pPr>
        <w:pStyle w:val="ListParagraph"/>
        <w:numPr>
          <w:ilvl w:val="0"/>
          <w:numId w:val="23"/>
        </w:numPr>
        <w:jc w:val="both"/>
        <w:rPr>
          <w:rFonts w:ascii="Arial" w:hAnsi="Arial" w:cs="Arial"/>
          <w:b/>
          <w:bCs/>
        </w:rPr>
      </w:pPr>
      <w:r>
        <w:rPr>
          <w:rFonts w:ascii="Arial" w:hAnsi="Arial" w:cs="Arial"/>
          <w:b/>
          <w:bCs/>
        </w:rPr>
        <w:t>Traffic concerns following recent road closures</w:t>
      </w:r>
    </w:p>
    <w:p w14:paraId="2D94A068" w14:textId="01BC0021" w:rsidR="00ED1BBD" w:rsidRPr="00ED1BBD" w:rsidRDefault="00ED1BBD" w:rsidP="00ED1BBD">
      <w:pPr>
        <w:pStyle w:val="ListParagraph"/>
        <w:ind w:left="1080"/>
        <w:jc w:val="both"/>
        <w:rPr>
          <w:rFonts w:ascii="Arial" w:hAnsi="Arial" w:cs="Arial"/>
          <w:b/>
          <w:bCs/>
        </w:rPr>
      </w:pPr>
      <w:r w:rsidRPr="00ED1BBD">
        <w:rPr>
          <w:rFonts w:ascii="Arial" w:hAnsi="Arial" w:cs="Arial"/>
        </w:rPr>
        <w:t>The recent road closure on Sandy Lane for United Utilities' installation of a new main pipe led some drivers to use alternative routes outside the designated diversion by Lancashire County Council</w:t>
      </w:r>
      <w:r w:rsidR="00576DC4">
        <w:rPr>
          <w:rFonts w:ascii="Arial" w:hAnsi="Arial" w:cs="Arial"/>
        </w:rPr>
        <w:t xml:space="preserve"> (LCC)</w:t>
      </w:r>
      <w:r w:rsidRPr="00ED1BBD">
        <w:rPr>
          <w:rFonts w:ascii="Arial" w:hAnsi="Arial" w:cs="Arial"/>
        </w:rPr>
        <w:t xml:space="preserve">. This was likely influenced by local knowledge and social media posts encouraging others. The resulting traffic on </w:t>
      </w:r>
      <w:r w:rsidR="00A30C02">
        <w:rPr>
          <w:rFonts w:ascii="Arial" w:hAnsi="Arial" w:cs="Arial"/>
        </w:rPr>
        <w:t xml:space="preserve">surrounding </w:t>
      </w:r>
      <w:r w:rsidRPr="00ED1BBD">
        <w:rPr>
          <w:rFonts w:ascii="Arial" w:hAnsi="Arial" w:cs="Arial"/>
        </w:rPr>
        <w:t>narrow single-lane country roads caused safety concerns due to speeding. To prevent recurrence and allow completion of the works, the Council has posted regular LCC updates on diversion routes via community social media and its website and has liaised with highways officers to address the issues.</w:t>
      </w:r>
    </w:p>
    <w:p w14:paraId="0CE23B98" w14:textId="77777777" w:rsidR="00BF7EC3" w:rsidRDefault="00BF7EC3" w:rsidP="00BF7EC3">
      <w:pPr>
        <w:pStyle w:val="ListParagraph"/>
        <w:ind w:left="1080"/>
        <w:jc w:val="both"/>
        <w:rPr>
          <w:rFonts w:ascii="Arial" w:hAnsi="Arial" w:cs="Arial"/>
        </w:rPr>
      </w:pPr>
    </w:p>
    <w:p w14:paraId="6370022C" w14:textId="714295F0" w:rsidR="00BF7EC3" w:rsidRDefault="00960815" w:rsidP="00BF7EC3">
      <w:pPr>
        <w:pStyle w:val="ListParagraph"/>
        <w:numPr>
          <w:ilvl w:val="0"/>
          <w:numId w:val="23"/>
        </w:numPr>
        <w:jc w:val="both"/>
        <w:rPr>
          <w:rFonts w:ascii="Arial" w:hAnsi="Arial" w:cs="Arial"/>
          <w:b/>
          <w:bCs/>
        </w:rPr>
      </w:pPr>
      <w:r>
        <w:rPr>
          <w:rFonts w:ascii="Arial" w:hAnsi="Arial" w:cs="Arial"/>
          <w:b/>
          <w:bCs/>
        </w:rPr>
        <w:t>Daffodil bulbs donated by Chorley Council</w:t>
      </w:r>
    </w:p>
    <w:p w14:paraId="0F5B0D21" w14:textId="24B2FFE1" w:rsidR="00217A0A" w:rsidRDefault="00677835" w:rsidP="0086503A">
      <w:pPr>
        <w:pStyle w:val="ListParagraph"/>
        <w:ind w:left="1080"/>
        <w:jc w:val="both"/>
        <w:rPr>
          <w:rFonts w:ascii="Arial" w:hAnsi="Arial" w:cs="Arial"/>
        </w:rPr>
      </w:pPr>
      <w:r w:rsidRPr="00677835">
        <w:rPr>
          <w:rFonts w:ascii="Arial" w:hAnsi="Arial" w:cs="Arial"/>
        </w:rPr>
        <w:t xml:space="preserve">The Council has received a generous donation of daffodil bulbs and </w:t>
      </w:r>
      <w:r w:rsidR="00576DC4">
        <w:rPr>
          <w:rFonts w:ascii="Arial" w:hAnsi="Arial" w:cs="Arial"/>
        </w:rPr>
        <w:t xml:space="preserve">it was </w:t>
      </w:r>
      <w:r w:rsidRPr="00677835">
        <w:rPr>
          <w:rFonts w:ascii="Arial" w:hAnsi="Arial" w:cs="Arial"/>
        </w:rPr>
        <w:t>agreed to distribute them to local schools and community groups to support community planting initiatives and seasonal displays.</w:t>
      </w:r>
    </w:p>
    <w:p w14:paraId="0BB77E29" w14:textId="77777777" w:rsidR="00217A0A" w:rsidRPr="00F9765A" w:rsidRDefault="00217A0A" w:rsidP="0086503A">
      <w:pPr>
        <w:pStyle w:val="ListParagraph"/>
        <w:ind w:left="1080"/>
        <w:jc w:val="both"/>
        <w:rPr>
          <w:rFonts w:ascii="Arial" w:hAnsi="Arial" w:cs="Arial"/>
        </w:rPr>
      </w:pPr>
    </w:p>
    <w:p w14:paraId="2E8FD6BF" w14:textId="77777777" w:rsidR="000A1860" w:rsidRDefault="00471F81" w:rsidP="00D555EC">
      <w:pPr>
        <w:pStyle w:val="ListParagraph"/>
        <w:numPr>
          <w:ilvl w:val="0"/>
          <w:numId w:val="31"/>
        </w:numPr>
        <w:ind w:hanging="720"/>
        <w:rPr>
          <w:rFonts w:ascii="Arial" w:hAnsi="Arial" w:cs="Arial"/>
          <w:b/>
          <w:bCs/>
        </w:rPr>
      </w:pPr>
      <w:r w:rsidRPr="00F9765A">
        <w:rPr>
          <w:rFonts w:ascii="Arial" w:hAnsi="Arial" w:cs="Arial"/>
          <w:b/>
          <w:bCs/>
        </w:rPr>
        <w:t>Parish Council Projects</w:t>
      </w:r>
    </w:p>
    <w:p w14:paraId="01650416" w14:textId="26C19E11" w:rsidR="009B5F32" w:rsidRDefault="009B5F32" w:rsidP="009B5F32">
      <w:pPr>
        <w:pStyle w:val="ListParagraph"/>
        <w:rPr>
          <w:rFonts w:ascii="Arial" w:hAnsi="Arial" w:cs="Arial"/>
        </w:rPr>
      </w:pPr>
      <w:r w:rsidRPr="009B5F32">
        <w:rPr>
          <w:rFonts w:ascii="Arial" w:hAnsi="Arial" w:cs="Arial"/>
        </w:rPr>
        <w:t>Councillor Pauline McGovern informed the Council that funding through the Big Impact Community Scheme was now available from Chorley Council for use by Parish Councils on local projects. It was noted that any application</w:t>
      </w:r>
      <w:r w:rsidR="00263D54">
        <w:rPr>
          <w:rFonts w:ascii="Arial" w:hAnsi="Arial" w:cs="Arial"/>
        </w:rPr>
        <w:t xml:space="preserve">s </w:t>
      </w:r>
      <w:r w:rsidRPr="009B5F32">
        <w:rPr>
          <w:rFonts w:ascii="Arial" w:hAnsi="Arial" w:cs="Arial"/>
        </w:rPr>
        <w:t xml:space="preserve">would require the proposed project to be fully </w:t>
      </w:r>
      <w:r w:rsidR="00263D54">
        <w:rPr>
          <w:rFonts w:ascii="Arial" w:hAnsi="Arial" w:cs="Arial"/>
        </w:rPr>
        <w:t xml:space="preserve">worked up and </w:t>
      </w:r>
      <w:r w:rsidRPr="009B5F32">
        <w:rPr>
          <w:rFonts w:ascii="Arial" w:hAnsi="Arial" w:cs="Arial"/>
        </w:rPr>
        <w:t>costed</w:t>
      </w:r>
      <w:r w:rsidR="002A72B2">
        <w:rPr>
          <w:rFonts w:ascii="Arial" w:hAnsi="Arial" w:cs="Arial"/>
        </w:rPr>
        <w:t xml:space="preserve"> by the 27 October deadline.</w:t>
      </w:r>
    </w:p>
    <w:p w14:paraId="08C8A1F2" w14:textId="77777777" w:rsidR="00F55182" w:rsidRPr="009B5F32" w:rsidRDefault="00F55182" w:rsidP="009B5F32">
      <w:pPr>
        <w:pStyle w:val="ListParagraph"/>
        <w:rPr>
          <w:rFonts w:ascii="Arial" w:hAnsi="Arial" w:cs="Arial"/>
        </w:rPr>
      </w:pPr>
    </w:p>
    <w:p w14:paraId="1B5A62C3" w14:textId="3F1CC2B9" w:rsidR="009B5F32" w:rsidRDefault="009B5F32" w:rsidP="009B5F32">
      <w:pPr>
        <w:pStyle w:val="ListParagraph"/>
        <w:rPr>
          <w:rFonts w:ascii="Arial" w:hAnsi="Arial" w:cs="Arial"/>
        </w:rPr>
      </w:pPr>
      <w:r w:rsidRPr="009B5F32">
        <w:rPr>
          <w:rFonts w:ascii="Arial" w:hAnsi="Arial" w:cs="Arial"/>
        </w:rPr>
        <w:t xml:space="preserve">The Council discussed potential priorities and agreed to proceed with </w:t>
      </w:r>
      <w:r w:rsidR="0081791D">
        <w:rPr>
          <w:rFonts w:ascii="Arial" w:hAnsi="Arial" w:cs="Arial"/>
        </w:rPr>
        <w:t xml:space="preserve">applications for </w:t>
      </w:r>
      <w:r w:rsidRPr="009B5F32">
        <w:rPr>
          <w:rFonts w:ascii="Arial" w:hAnsi="Arial" w:cs="Arial"/>
        </w:rPr>
        <w:t>two projects considered to offer the greatest benefit to the local community:</w:t>
      </w:r>
    </w:p>
    <w:p w14:paraId="79EEF855" w14:textId="77777777" w:rsidR="009B5F32" w:rsidRPr="009B5F32" w:rsidRDefault="009B5F32" w:rsidP="009B5F32">
      <w:pPr>
        <w:pStyle w:val="ListParagraph"/>
        <w:rPr>
          <w:rFonts w:ascii="Arial" w:hAnsi="Arial" w:cs="Arial"/>
        </w:rPr>
      </w:pPr>
    </w:p>
    <w:p w14:paraId="758B911A" w14:textId="77777777" w:rsidR="009B5F32" w:rsidRPr="009B5F32" w:rsidRDefault="009B5F32" w:rsidP="009B5F32">
      <w:pPr>
        <w:pStyle w:val="ListParagraph"/>
        <w:numPr>
          <w:ilvl w:val="0"/>
          <w:numId w:val="32"/>
        </w:numPr>
        <w:rPr>
          <w:rFonts w:ascii="Arial" w:hAnsi="Arial" w:cs="Arial"/>
        </w:rPr>
      </w:pPr>
      <w:r w:rsidRPr="009B5F32">
        <w:rPr>
          <w:rFonts w:ascii="Arial" w:hAnsi="Arial" w:cs="Arial"/>
        </w:rPr>
        <w:lastRenderedPageBreak/>
        <w:t>Repairing the perimeter fencing at Denham Quarry</w:t>
      </w:r>
    </w:p>
    <w:p w14:paraId="064A9BFB" w14:textId="77777777" w:rsidR="009B5F32" w:rsidRDefault="009B5F32" w:rsidP="009B5F32">
      <w:pPr>
        <w:pStyle w:val="ListParagraph"/>
        <w:numPr>
          <w:ilvl w:val="0"/>
          <w:numId w:val="32"/>
        </w:numPr>
        <w:rPr>
          <w:rFonts w:ascii="Arial" w:hAnsi="Arial" w:cs="Arial"/>
        </w:rPr>
      </w:pPr>
      <w:r w:rsidRPr="009B5F32">
        <w:rPr>
          <w:rFonts w:ascii="Arial" w:hAnsi="Arial" w:cs="Arial"/>
        </w:rPr>
        <w:t>Purchasing replacement stiles for the Withnell Fold Circular Walk</w:t>
      </w:r>
    </w:p>
    <w:p w14:paraId="5BE32827" w14:textId="4C144E42" w:rsidR="0086503A" w:rsidRPr="007F6688" w:rsidRDefault="007F6688" w:rsidP="007F6688">
      <w:pPr>
        <w:ind w:left="720"/>
        <w:rPr>
          <w:rFonts w:ascii="Arial" w:hAnsi="Arial" w:cs="Arial"/>
        </w:rPr>
      </w:pPr>
      <w:r w:rsidRPr="007F6688">
        <w:rPr>
          <w:rFonts w:ascii="Arial" w:hAnsi="Arial" w:cs="Arial"/>
        </w:rPr>
        <w:t xml:space="preserve">The Council noted that a portion of funding from the scheme had already been allocated in support of the ongoing campaign in Brindle to transfer ownership of St Joseph’s </w:t>
      </w:r>
      <w:r>
        <w:rPr>
          <w:rFonts w:ascii="Arial" w:hAnsi="Arial" w:cs="Arial"/>
        </w:rPr>
        <w:t xml:space="preserve">Parish </w:t>
      </w:r>
      <w:r w:rsidRPr="007F6688">
        <w:rPr>
          <w:rFonts w:ascii="Arial" w:hAnsi="Arial" w:cs="Arial"/>
        </w:rPr>
        <w:t>Hall to the community.</w:t>
      </w:r>
    </w:p>
    <w:p w14:paraId="67767E9A" w14:textId="2F4EEED3" w:rsidR="002A72B2" w:rsidRDefault="002A72B2" w:rsidP="00D555EC">
      <w:pPr>
        <w:pStyle w:val="ListParagraph"/>
        <w:numPr>
          <w:ilvl w:val="0"/>
          <w:numId w:val="31"/>
        </w:numPr>
        <w:ind w:hanging="720"/>
        <w:jc w:val="both"/>
        <w:rPr>
          <w:rFonts w:ascii="Arial" w:hAnsi="Arial" w:cs="Arial"/>
          <w:b/>
          <w:bCs/>
        </w:rPr>
      </w:pPr>
      <w:r>
        <w:rPr>
          <w:rFonts w:ascii="Arial" w:hAnsi="Arial" w:cs="Arial"/>
          <w:b/>
          <w:bCs/>
        </w:rPr>
        <w:t xml:space="preserve">Remembrance </w:t>
      </w:r>
      <w:r w:rsidR="00616EA3">
        <w:rPr>
          <w:rFonts w:ascii="Arial" w:hAnsi="Arial" w:cs="Arial"/>
          <w:b/>
          <w:bCs/>
        </w:rPr>
        <w:t>Servi</w:t>
      </w:r>
      <w:r w:rsidR="00A036A4">
        <w:rPr>
          <w:rFonts w:ascii="Arial" w:hAnsi="Arial" w:cs="Arial"/>
          <w:b/>
          <w:bCs/>
        </w:rPr>
        <w:t>ces</w:t>
      </w:r>
    </w:p>
    <w:p w14:paraId="03BD6016" w14:textId="12BC6D4B" w:rsidR="00616EA3" w:rsidRPr="00A036A4" w:rsidRDefault="00616EA3" w:rsidP="00616EA3">
      <w:pPr>
        <w:pStyle w:val="NormalWeb"/>
        <w:ind w:left="720"/>
        <w:rPr>
          <w:rFonts w:ascii="Arial" w:hAnsi="Arial" w:cs="Arial"/>
          <w:sz w:val="22"/>
          <w:szCs w:val="22"/>
        </w:rPr>
      </w:pPr>
      <w:r w:rsidRPr="00A036A4">
        <w:rPr>
          <w:rFonts w:ascii="Arial" w:hAnsi="Arial" w:cs="Arial"/>
          <w:sz w:val="22"/>
          <w:szCs w:val="22"/>
        </w:rPr>
        <w:t>The Vice Chair, Councillor Louise Croasdale, would represent the Council by laying a wreath at the Remembrance Service held at St James’s Church of England</w:t>
      </w:r>
      <w:r w:rsidR="00A036A4">
        <w:rPr>
          <w:rFonts w:ascii="Arial" w:hAnsi="Arial" w:cs="Arial"/>
          <w:sz w:val="22"/>
          <w:szCs w:val="22"/>
        </w:rPr>
        <w:t>, Brindle</w:t>
      </w:r>
    </w:p>
    <w:p w14:paraId="131BD581" w14:textId="77777777" w:rsidR="00616EA3" w:rsidRPr="00A036A4" w:rsidRDefault="00616EA3" w:rsidP="00616EA3">
      <w:pPr>
        <w:pStyle w:val="NormalWeb"/>
        <w:ind w:left="720"/>
        <w:rPr>
          <w:rFonts w:ascii="Arial" w:hAnsi="Arial" w:cs="Arial"/>
          <w:sz w:val="22"/>
          <w:szCs w:val="22"/>
        </w:rPr>
      </w:pPr>
      <w:r w:rsidRPr="00A036A4">
        <w:rPr>
          <w:rFonts w:ascii="Arial" w:hAnsi="Arial" w:cs="Arial"/>
          <w:sz w:val="22"/>
          <w:szCs w:val="22"/>
        </w:rPr>
        <w:t>The Council were informed of correspondence received from the Mayor’s Secretary at Chorley Council, extending a welcome to Parish Council representatives to attend the annual service and parade at the cenotaph in Astley Park.</w:t>
      </w:r>
    </w:p>
    <w:p w14:paraId="2DDA8178" w14:textId="77777777" w:rsidR="00616EA3" w:rsidRPr="00A036A4" w:rsidRDefault="00616EA3" w:rsidP="00616EA3">
      <w:pPr>
        <w:pStyle w:val="NormalWeb"/>
        <w:ind w:left="720"/>
        <w:rPr>
          <w:rFonts w:ascii="Arial" w:hAnsi="Arial" w:cs="Arial"/>
          <w:sz w:val="22"/>
          <w:szCs w:val="22"/>
        </w:rPr>
      </w:pPr>
      <w:r w:rsidRPr="00A036A4">
        <w:rPr>
          <w:rFonts w:ascii="Arial" w:hAnsi="Arial" w:cs="Arial"/>
          <w:sz w:val="22"/>
          <w:szCs w:val="22"/>
        </w:rPr>
        <w:t>The Chair, Councillor Cranshaw, would be attending Remembrance proceedings in South Ribble in a professional capacity.</w:t>
      </w:r>
    </w:p>
    <w:p w14:paraId="09B18757" w14:textId="2DFD3F6A" w:rsidR="00AD2329" w:rsidRPr="00F9765A" w:rsidRDefault="007366BA" w:rsidP="00D555EC">
      <w:pPr>
        <w:pStyle w:val="ListParagraph"/>
        <w:numPr>
          <w:ilvl w:val="0"/>
          <w:numId w:val="31"/>
        </w:numPr>
        <w:ind w:hanging="720"/>
        <w:jc w:val="both"/>
        <w:rPr>
          <w:rFonts w:ascii="Arial" w:hAnsi="Arial" w:cs="Arial"/>
          <w:b/>
          <w:bCs/>
        </w:rPr>
      </w:pPr>
      <w:r w:rsidRPr="00F9765A">
        <w:rPr>
          <w:rFonts w:ascii="Arial" w:hAnsi="Arial" w:cs="Arial"/>
          <w:b/>
          <w:bCs/>
        </w:rPr>
        <w:t>Closure of Brindle St Joseph’s Church and Parish Hall</w:t>
      </w:r>
      <w:r w:rsidR="00AD2329" w:rsidRPr="00F9765A">
        <w:t xml:space="preserve"> </w:t>
      </w:r>
    </w:p>
    <w:p w14:paraId="69D70C67" w14:textId="294BBFCD" w:rsidR="00317054" w:rsidRDefault="001936AB" w:rsidP="0099072F">
      <w:pPr>
        <w:pStyle w:val="ListParagraph"/>
        <w:jc w:val="both"/>
        <w:rPr>
          <w:rFonts w:ascii="Arial" w:hAnsi="Arial" w:cs="Arial"/>
        </w:rPr>
      </w:pPr>
      <w:r w:rsidRPr="001936AB">
        <w:rPr>
          <w:rFonts w:ascii="Arial" w:hAnsi="Arial" w:cs="Arial"/>
        </w:rPr>
        <w:t>The Chair recently circulated an update to the Council confirming that Father Raphael</w:t>
      </w:r>
      <w:r w:rsidR="008C3C91">
        <w:rPr>
          <w:rFonts w:ascii="Arial" w:hAnsi="Arial" w:cs="Arial"/>
        </w:rPr>
        <w:t xml:space="preserve">’s </w:t>
      </w:r>
      <w:r w:rsidRPr="001936AB">
        <w:rPr>
          <w:rFonts w:ascii="Arial" w:hAnsi="Arial" w:cs="Arial"/>
        </w:rPr>
        <w:t>tenure w</w:t>
      </w:r>
      <w:r w:rsidR="008C3C91">
        <w:rPr>
          <w:rFonts w:ascii="Arial" w:hAnsi="Arial" w:cs="Arial"/>
        </w:rPr>
        <w:t xml:space="preserve">ould </w:t>
      </w:r>
      <w:r w:rsidRPr="001936AB">
        <w:rPr>
          <w:rFonts w:ascii="Arial" w:hAnsi="Arial" w:cs="Arial"/>
        </w:rPr>
        <w:t>conclude at the end of October. As the Archdiocese of Liverpool continues its full review of proceedings, a parochial administrator has been appointed to serve</w:t>
      </w:r>
      <w:r w:rsidR="00DF4516">
        <w:rPr>
          <w:rFonts w:ascii="Arial" w:hAnsi="Arial" w:cs="Arial"/>
        </w:rPr>
        <w:t xml:space="preserve"> the Parish </w:t>
      </w:r>
      <w:r w:rsidRPr="001936AB">
        <w:rPr>
          <w:rFonts w:ascii="Arial" w:hAnsi="Arial" w:cs="Arial"/>
        </w:rPr>
        <w:t>until the end of January 2026.</w:t>
      </w:r>
    </w:p>
    <w:p w14:paraId="4C22BA61" w14:textId="77777777" w:rsidR="00CC517F" w:rsidRDefault="00CC517F" w:rsidP="0099072F">
      <w:pPr>
        <w:pStyle w:val="ListParagraph"/>
        <w:jc w:val="both"/>
        <w:rPr>
          <w:rFonts w:ascii="Arial" w:hAnsi="Arial" w:cs="Arial"/>
        </w:rPr>
      </w:pPr>
    </w:p>
    <w:p w14:paraId="5541FBBF" w14:textId="336E3FE2" w:rsidR="0099072F" w:rsidRPr="008612FF" w:rsidRDefault="008612FF" w:rsidP="0099072F">
      <w:pPr>
        <w:pStyle w:val="ListParagraph"/>
        <w:jc w:val="both"/>
        <w:rPr>
          <w:rFonts w:ascii="Arial" w:hAnsi="Arial" w:cs="Arial"/>
        </w:rPr>
      </w:pPr>
      <w:r w:rsidRPr="008612FF">
        <w:rPr>
          <w:rFonts w:ascii="Arial" w:hAnsi="Arial" w:cs="Arial"/>
        </w:rPr>
        <w:t>The Council formally records its sincere appreciation to Father Raphael for his dedicated and faithful service to the Parish</w:t>
      </w:r>
      <w:r w:rsidR="001E3CA3">
        <w:rPr>
          <w:rFonts w:ascii="Arial" w:hAnsi="Arial" w:cs="Arial"/>
        </w:rPr>
        <w:t xml:space="preserve"> and the Chair write on the Parish Council’s behalf</w:t>
      </w:r>
      <w:r w:rsidRPr="008612FF">
        <w:rPr>
          <w:rFonts w:ascii="Arial" w:hAnsi="Arial" w:cs="Arial"/>
        </w:rPr>
        <w:t>.</w:t>
      </w:r>
    </w:p>
    <w:p w14:paraId="6DC1B9F3" w14:textId="77777777" w:rsidR="00760E97" w:rsidRPr="00F9765A" w:rsidRDefault="00760E97" w:rsidP="00760E97">
      <w:pPr>
        <w:pStyle w:val="ListParagraph"/>
        <w:jc w:val="both"/>
        <w:rPr>
          <w:rFonts w:ascii="Arial" w:hAnsi="Arial" w:cs="Arial"/>
        </w:rPr>
      </w:pPr>
    </w:p>
    <w:p w14:paraId="1A02CF42" w14:textId="3F6D0F61" w:rsidR="00760E97" w:rsidRPr="00F9765A" w:rsidRDefault="00FA5FCC" w:rsidP="00D555EC">
      <w:pPr>
        <w:pStyle w:val="ListParagraph"/>
        <w:numPr>
          <w:ilvl w:val="0"/>
          <w:numId w:val="31"/>
        </w:numPr>
        <w:ind w:hanging="720"/>
        <w:jc w:val="both"/>
        <w:rPr>
          <w:rFonts w:ascii="Arial" w:hAnsi="Arial" w:cs="Arial"/>
          <w:b/>
          <w:bCs/>
        </w:rPr>
      </w:pPr>
      <w:r>
        <w:rPr>
          <w:rFonts w:ascii="Arial" w:hAnsi="Arial" w:cs="Arial"/>
          <w:b/>
          <w:bCs/>
        </w:rPr>
        <w:t xml:space="preserve">St Joseph’s Catholic </w:t>
      </w:r>
      <w:r w:rsidR="00F61ADB">
        <w:rPr>
          <w:rFonts w:ascii="Arial" w:hAnsi="Arial" w:cs="Arial"/>
          <w:b/>
          <w:bCs/>
        </w:rPr>
        <w:t>Primary School</w:t>
      </w:r>
    </w:p>
    <w:p w14:paraId="7091E81A" w14:textId="347708AC" w:rsidR="0099072F" w:rsidRDefault="00F61ADB" w:rsidP="0099072F">
      <w:pPr>
        <w:pStyle w:val="ListParagraph"/>
        <w:rPr>
          <w:rFonts w:ascii="Arial" w:hAnsi="Arial" w:cs="Arial"/>
        </w:rPr>
      </w:pPr>
      <w:r>
        <w:rPr>
          <w:rFonts w:ascii="Arial" w:hAnsi="Arial" w:cs="Arial"/>
        </w:rPr>
        <w:t xml:space="preserve">The Chair informed the Council that the school would </w:t>
      </w:r>
      <w:r w:rsidR="00D172CB">
        <w:rPr>
          <w:rFonts w:ascii="Arial" w:hAnsi="Arial" w:cs="Arial"/>
        </w:rPr>
        <w:t>soon</w:t>
      </w:r>
      <w:r>
        <w:rPr>
          <w:rFonts w:ascii="Arial" w:hAnsi="Arial" w:cs="Arial"/>
        </w:rPr>
        <w:t xml:space="preserve"> be celebrating </w:t>
      </w:r>
      <w:r w:rsidR="00D172CB">
        <w:rPr>
          <w:rFonts w:ascii="Arial" w:hAnsi="Arial" w:cs="Arial"/>
        </w:rPr>
        <w:t>its 50</w:t>
      </w:r>
      <w:r w:rsidR="00D172CB" w:rsidRPr="00D172CB">
        <w:rPr>
          <w:rFonts w:ascii="Arial" w:hAnsi="Arial" w:cs="Arial"/>
          <w:vertAlign w:val="superscript"/>
        </w:rPr>
        <w:t>th</w:t>
      </w:r>
      <w:r w:rsidR="001E3CA3">
        <w:rPr>
          <w:rFonts w:ascii="Arial" w:hAnsi="Arial" w:cs="Arial"/>
        </w:rPr>
        <w:t xml:space="preserve"> birthday on its current Bournes Row site and had been invited to the thanksgiving Mass and celebration event. </w:t>
      </w:r>
    </w:p>
    <w:p w14:paraId="5478576F" w14:textId="77777777" w:rsidR="0099072F" w:rsidRPr="0099072F" w:rsidRDefault="0099072F" w:rsidP="0099072F">
      <w:pPr>
        <w:pStyle w:val="ListParagraph"/>
        <w:rPr>
          <w:rFonts w:ascii="Arial" w:hAnsi="Arial" w:cs="Arial"/>
        </w:rPr>
      </w:pPr>
    </w:p>
    <w:p w14:paraId="5BBDF17F" w14:textId="60401607" w:rsidR="00B257F9" w:rsidRPr="00F9765A" w:rsidRDefault="00B257F9" w:rsidP="00D555EC">
      <w:pPr>
        <w:pStyle w:val="ListParagraph"/>
        <w:numPr>
          <w:ilvl w:val="0"/>
          <w:numId w:val="31"/>
        </w:numPr>
        <w:ind w:hanging="720"/>
        <w:rPr>
          <w:rFonts w:ascii="Arial" w:hAnsi="Arial" w:cs="Arial"/>
          <w:b/>
          <w:bCs/>
        </w:rPr>
      </w:pPr>
      <w:r w:rsidRPr="00F9765A">
        <w:rPr>
          <w:rFonts w:ascii="Arial" w:hAnsi="Arial" w:cs="Arial"/>
          <w:b/>
          <w:bCs/>
        </w:rPr>
        <w:t>Date of next meeting</w:t>
      </w:r>
    </w:p>
    <w:p w14:paraId="1862C6BB" w14:textId="64318B2A" w:rsidR="00B257F9" w:rsidRPr="00F9765A" w:rsidRDefault="001E0478" w:rsidP="00B257F9">
      <w:pPr>
        <w:pStyle w:val="ListParagraph"/>
        <w:rPr>
          <w:rFonts w:ascii="Arial" w:hAnsi="Arial" w:cs="Arial"/>
        </w:rPr>
      </w:pPr>
      <w:r w:rsidRPr="00F9765A">
        <w:rPr>
          <w:rFonts w:ascii="Arial" w:hAnsi="Arial" w:cs="Arial"/>
        </w:rPr>
        <w:t xml:space="preserve">Monday </w:t>
      </w:r>
      <w:r w:rsidR="005E38CC">
        <w:rPr>
          <w:rFonts w:ascii="Arial" w:hAnsi="Arial" w:cs="Arial"/>
        </w:rPr>
        <w:t xml:space="preserve">8 December </w:t>
      </w:r>
      <w:r w:rsidRPr="00F9765A">
        <w:rPr>
          <w:rFonts w:ascii="Arial" w:hAnsi="Arial" w:cs="Arial"/>
        </w:rPr>
        <w:t xml:space="preserve">2025, </w:t>
      </w:r>
      <w:r w:rsidR="00B257F9" w:rsidRPr="00F9765A">
        <w:rPr>
          <w:rFonts w:ascii="Arial" w:hAnsi="Arial" w:cs="Arial"/>
        </w:rPr>
        <w:t>at Brindle Community Hall commencing at 7.30pm.</w:t>
      </w:r>
    </w:p>
    <w:p w14:paraId="7F4EDCA4" w14:textId="77777777" w:rsidR="00B257F9" w:rsidRPr="00F9765A" w:rsidRDefault="00B257F9" w:rsidP="00B257F9">
      <w:pPr>
        <w:pStyle w:val="ListParagraph"/>
        <w:rPr>
          <w:rFonts w:ascii="Arial" w:hAnsi="Arial" w:cs="Arial"/>
        </w:rPr>
      </w:pPr>
    </w:p>
    <w:p w14:paraId="5B3C615F" w14:textId="64978706" w:rsidR="00B257F9" w:rsidRPr="00F9765A" w:rsidRDefault="00B257F9" w:rsidP="00B257F9">
      <w:pPr>
        <w:pStyle w:val="ListParagraph"/>
        <w:rPr>
          <w:rFonts w:ascii="Arial" w:hAnsi="Arial" w:cs="Arial"/>
        </w:rPr>
      </w:pP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p>
    <w:p w14:paraId="7E6E028C" w14:textId="77777777" w:rsidR="00B257F9" w:rsidRPr="00F9765A" w:rsidRDefault="00B257F9" w:rsidP="00B257F9">
      <w:pPr>
        <w:pStyle w:val="ListParagraph"/>
        <w:rPr>
          <w:rFonts w:ascii="Arial" w:hAnsi="Arial" w:cs="Arial"/>
        </w:rPr>
      </w:pP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r w:rsidRPr="00F9765A">
        <w:rPr>
          <w:rFonts w:ascii="Arial" w:hAnsi="Arial" w:cs="Arial"/>
        </w:rPr>
        <w:tab/>
      </w:r>
    </w:p>
    <w:p w14:paraId="0FDF2613" w14:textId="6DDE15AE" w:rsidR="00B257F9" w:rsidRPr="008D2FB4" w:rsidRDefault="00B257F9" w:rsidP="00B257F9">
      <w:pPr>
        <w:pStyle w:val="ListParagraph"/>
        <w:ind w:left="5040" w:firstLine="720"/>
        <w:rPr>
          <w:rFonts w:ascii="Arial" w:hAnsi="Arial" w:cs="Arial"/>
        </w:rPr>
      </w:pPr>
      <w:r w:rsidRPr="008D2FB4">
        <w:rPr>
          <w:rFonts w:ascii="Arial" w:hAnsi="Arial" w:cs="Arial"/>
        </w:rPr>
        <w:t xml:space="preserve">The meeting ended at </w:t>
      </w:r>
      <w:r w:rsidR="005E38CC">
        <w:rPr>
          <w:rFonts w:ascii="Arial" w:hAnsi="Arial" w:cs="Arial"/>
        </w:rPr>
        <w:t>8.50</w:t>
      </w:r>
      <w:r w:rsidRPr="008D2FB4">
        <w:rPr>
          <w:rFonts w:ascii="Arial" w:hAnsi="Arial" w:cs="Arial"/>
        </w:rPr>
        <w:t>pm</w:t>
      </w:r>
    </w:p>
    <w:sectPr w:rsidR="00B257F9" w:rsidRPr="008D2F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1DE4"/>
    <w:multiLevelType w:val="hybridMultilevel"/>
    <w:tmpl w:val="C2CC7E12"/>
    <w:lvl w:ilvl="0" w:tplc="4B4ADD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E30CEC"/>
    <w:multiLevelType w:val="hybridMultilevel"/>
    <w:tmpl w:val="9C2A6656"/>
    <w:lvl w:ilvl="0" w:tplc="74D8F6C0">
      <w:start w:val="6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1469A"/>
    <w:multiLevelType w:val="hybridMultilevel"/>
    <w:tmpl w:val="36FA8892"/>
    <w:lvl w:ilvl="0" w:tplc="EBF4A2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53149F"/>
    <w:multiLevelType w:val="hybridMultilevel"/>
    <w:tmpl w:val="008C63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080C86"/>
    <w:multiLevelType w:val="hybridMultilevel"/>
    <w:tmpl w:val="2D68341C"/>
    <w:lvl w:ilvl="0" w:tplc="55889F06">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A82236C"/>
    <w:multiLevelType w:val="hybridMultilevel"/>
    <w:tmpl w:val="5FA4B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B54D10"/>
    <w:multiLevelType w:val="hybridMultilevel"/>
    <w:tmpl w:val="97F2BE5E"/>
    <w:lvl w:ilvl="0" w:tplc="91E0A2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3F7A77"/>
    <w:multiLevelType w:val="hybridMultilevel"/>
    <w:tmpl w:val="DE3E695C"/>
    <w:lvl w:ilvl="0" w:tplc="5A22401E">
      <w:start w:val="4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292F0F"/>
    <w:multiLevelType w:val="hybridMultilevel"/>
    <w:tmpl w:val="029095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43E29D5"/>
    <w:multiLevelType w:val="multilevel"/>
    <w:tmpl w:val="03308B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9AC613A"/>
    <w:multiLevelType w:val="hybridMultilevel"/>
    <w:tmpl w:val="5EE29102"/>
    <w:lvl w:ilvl="0" w:tplc="0809000F">
      <w:start w:val="8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5F607B"/>
    <w:multiLevelType w:val="hybridMultilevel"/>
    <w:tmpl w:val="1E90D0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1C17165"/>
    <w:multiLevelType w:val="hybridMultilevel"/>
    <w:tmpl w:val="06564D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D67512B"/>
    <w:multiLevelType w:val="hybridMultilevel"/>
    <w:tmpl w:val="F4667892"/>
    <w:lvl w:ilvl="0" w:tplc="95B82A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D936700"/>
    <w:multiLevelType w:val="hybridMultilevel"/>
    <w:tmpl w:val="791472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EF32371"/>
    <w:multiLevelType w:val="hybridMultilevel"/>
    <w:tmpl w:val="C0785002"/>
    <w:lvl w:ilvl="0" w:tplc="E4D8C3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EDA569E"/>
    <w:multiLevelType w:val="hybridMultilevel"/>
    <w:tmpl w:val="E982C8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2566FA9"/>
    <w:multiLevelType w:val="hybridMultilevel"/>
    <w:tmpl w:val="B440B1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9777DDF"/>
    <w:multiLevelType w:val="hybridMultilevel"/>
    <w:tmpl w:val="927628E4"/>
    <w:lvl w:ilvl="0" w:tplc="17740BC2">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D066C7D"/>
    <w:multiLevelType w:val="hybridMultilevel"/>
    <w:tmpl w:val="0B1A3BC6"/>
    <w:lvl w:ilvl="0" w:tplc="F66EA1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EF65E37"/>
    <w:multiLevelType w:val="hybridMultilevel"/>
    <w:tmpl w:val="333CCEAC"/>
    <w:lvl w:ilvl="0" w:tplc="2E0E1D0C">
      <w:start w:val="2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1E2F89"/>
    <w:multiLevelType w:val="hybridMultilevel"/>
    <w:tmpl w:val="1E90DB42"/>
    <w:lvl w:ilvl="0" w:tplc="FFFFFFFF">
      <w:start w:val="6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A82918"/>
    <w:multiLevelType w:val="hybridMultilevel"/>
    <w:tmpl w:val="F1E45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A976D84"/>
    <w:multiLevelType w:val="hybridMultilevel"/>
    <w:tmpl w:val="C2A81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B475826"/>
    <w:multiLevelType w:val="hybridMultilevel"/>
    <w:tmpl w:val="07826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1772ADC"/>
    <w:multiLevelType w:val="multilevel"/>
    <w:tmpl w:val="C48A9C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71DF3AA4"/>
    <w:multiLevelType w:val="hybridMultilevel"/>
    <w:tmpl w:val="B6847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31A6D58"/>
    <w:multiLevelType w:val="hybridMultilevel"/>
    <w:tmpl w:val="0A7C86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46D5961"/>
    <w:multiLevelType w:val="hybridMultilevel"/>
    <w:tmpl w:val="31C6ED0E"/>
    <w:lvl w:ilvl="0" w:tplc="0809000F">
      <w:start w:val="8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6046B8"/>
    <w:multiLevelType w:val="hybridMultilevel"/>
    <w:tmpl w:val="726C020C"/>
    <w:lvl w:ilvl="0" w:tplc="0809000F">
      <w:start w:val="6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D91FC9"/>
    <w:multiLevelType w:val="hybridMultilevel"/>
    <w:tmpl w:val="B23C2082"/>
    <w:lvl w:ilvl="0" w:tplc="0809000F">
      <w:start w:val="8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DF6AAE"/>
    <w:multiLevelType w:val="hybridMultilevel"/>
    <w:tmpl w:val="3DE6EC38"/>
    <w:lvl w:ilvl="0" w:tplc="0809000F">
      <w:start w:val="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171DCA"/>
    <w:multiLevelType w:val="hybridMultilevel"/>
    <w:tmpl w:val="FF3C3B96"/>
    <w:lvl w:ilvl="0" w:tplc="0809000F">
      <w:start w:val="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0320374">
    <w:abstractNumId w:val="3"/>
  </w:num>
  <w:num w:numId="2" w16cid:durableId="242683233">
    <w:abstractNumId w:val="6"/>
  </w:num>
  <w:num w:numId="3" w16cid:durableId="1590963617">
    <w:abstractNumId w:val="27"/>
  </w:num>
  <w:num w:numId="4" w16cid:durableId="1605265488">
    <w:abstractNumId w:val="17"/>
  </w:num>
  <w:num w:numId="5" w16cid:durableId="1738473738">
    <w:abstractNumId w:val="23"/>
  </w:num>
  <w:num w:numId="6" w16cid:durableId="596671227">
    <w:abstractNumId w:val="24"/>
  </w:num>
  <w:num w:numId="7" w16cid:durableId="1689871660">
    <w:abstractNumId w:val="5"/>
  </w:num>
  <w:num w:numId="8" w16cid:durableId="1187409161">
    <w:abstractNumId w:val="26"/>
  </w:num>
  <w:num w:numId="9" w16cid:durableId="1247375834">
    <w:abstractNumId w:val="22"/>
  </w:num>
  <w:num w:numId="10" w16cid:durableId="136848496">
    <w:abstractNumId w:val="11"/>
  </w:num>
  <w:num w:numId="11" w16cid:durableId="38938690">
    <w:abstractNumId w:val="14"/>
  </w:num>
  <w:num w:numId="12" w16cid:durableId="1705712910">
    <w:abstractNumId w:val="4"/>
  </w:num>
  <w:num w:numId="13" w16cid:durableId="172767908">
    <w:abstractNumId w:val="20"/>
  </w:num>
  <w:num w:numId="14" w16cid:durableId="1398474699">
    <w:abstractNumId w:val="18"/>
  </w:num>
  <w:num w:numId="15" w16cid:durableId="1603226495">
    <w:abstractNumId w:val="7"/>
  </w:num>
  <w:num w:numId="16" w16cid:durableId="1338533992">
    <w:abstractNumId w:val="16"/>
  </w:num>
  <w:num w:numId="17" w16cid:durableId="498278163">
    <w:abstractNumId w:val="12"/>
  </w:num>
  <w:num w:numId="18" w16cid:durableId="184370091">
    <w:abstractNumId w:val="8"/>
  </w:num>
  <w:num w:numId="19" w16cid:durableId="484974767">
    <w:abstractNumId w:val="29"/>
  </w:num>
  <w:num w:numId="20" w16cid:durableId="1204290171">
    <w:abstractNumId w:val="1"/>
  </w:num>
  <w:num w:numId="21" w16cid:durableId="440808495">
    <w:abstractNumId w:val="13"/>
  </w:num>
  <w:num w:numId="22" w16cid:durableId="603609800">
    <w:abstractNumId w:val="15"/>
  </w:num>
  <w:num w:numId="23" w16cid:durableId="1756390675">
    <w:abstractNumId w:val="2"/>
  </w:num>
  <w:num w:numId="24" w16cid:durableId="1060591835">
    <w:abstractNumId w:val="0"/>
  </w:num>
  <w:num w:numId="25" w16cid:durableId="949817679">
    <w:abstractNumId w:val="21"/>
  </w:num>
  <w:num w:numId="26" w16cid:durableId="1336611086">
    <w:abstractNumId w:val="19"/>
  </w:num>
  <w:num w:numId="27" w16cid:durableId="1750809688">
    <w:abstractNumId w:val="30"/>
  </w:num>
  <w:num w:numId="28" w16cid:durableId="1661499307">
    <w:abstractNumId w:val="31"/>
  </w:num>
  <w:num w:numId="29" w16cid:durableId="330988920">
    <w:abstractNumId w:val="10"/>
  </w:num>
  <w:num w:numId="30" w16cid:durableId="1185560040">
    <w:abstractNumId w:val="32"/>
  </w:num>
  <w:num w:numId="31" w16cid:durableId="1591308911">
    <w:abstractNumId w:val="28"/>
  </w:num>
  <w:num w:numId="32" w16cid:durableId="1789591966">
    <w:abstractNumId w:val="9"/>
  </w:num>
  <w:num w:numId="33" w16cid:durableId="18015367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1D"/>
    <w:rsid w:val="00004ED3"/>
    <w:rsid w:val="00012F69"/>
    <w:rsid w:val="000553F0"/>
    <w:rsid w:val="00057C71"/>
    <w:rsid w:val="00060AE6"/>
    <w:rsid w:val="000A14A6"/>
    <w:rsid w:val="000A1860"/>
    <w:rsid w:val="000A31B2"/>
    <w:rsid w:val="000A51D1"/>
    <w:rsid w:val="000A5E96"/>
    <w:rsid w:val="000A60E9"/>
    <w:rsid w:val="000C2CF1"/>
    <w:rsid w:val="000D6DC7"/>
    <w:rsid w:val="000E5BD0"/>
    <w:rsid w:val="000E6D9E"/>
    <w:rsid w:val="000F0AEF"/>
    <w:rsid w:val="001202E2"/>
    <w:rsid w:val="00123EFC"/>
    <w:rsid w:val="00123FFE"/>
    <w:rsid w:val="00131048"/>
    <w:rsid w:val="0013160A"/>
    <w:rsid w:val="00133FD4"/>
    <w:rsid w:val="001378D8"/>
    <w:rsid w:val="00141DEC"/>
    <w:rsid w:val="001457A0"/>
    <w:rsid w:val="00155F81"/>
    <w:rsid w:val="001660CB"/>
    <w:rsid w:val="001811A9"/>
    <w:rsid w:val="001841AE"/>
    <w:rsid w:val="001936AB"/>
    <w:rsid w:val="001A6F8D"/>
    <w:rsid w:val="001B3CBB"/>
    <w:rsid w:val="001C69F6"/>
    <w:rsid w:val="001E0478"/>
    <w:rsid w:val="001E2526"/>
    <w:rsid w:val="001E3CA3"/>
    <w:rsid w:val="001F0DB8"/>
    <w:rsid w:val="00210443"/>
    <w:rsid w:val="00213AED"/>
    <w:rsid w:val="00217A0A"/>
    <w:rsid w:val="00230E48"/>
    <w:rsid w:val="00242F1D"/>
    <w:rsid w:val="00263684"/>
    <w:rsid w:val="00263D54"/>
    <w:rsid w:val="00265345"/>
    <w:rsid w:val="00271CA0"/>
    <w:rsid w:val="0029454F"/>
    <w:rsid w:val="002A72B2"/>
    <w:rsid w:val="002B1486"/>
    <w:rsid w:val="002B7B45"/>
    <w:rsid w:val="002E5411"/>
    <w:rsid w:val="003056F4"/>
    <w:rsid w:val="00317054"/>
    <w:rsid w:val="003337BA"/>
    <w:rsid w:val="00336B33"/>
    <w:rsid w:val="00336F2B"/>
    <w:rsid w:val="00356491"/>
    <w:rsid w:val="003B6C91"/>
    <w:rsid w:val="003D0E0F"/>
    <w:rsid w:val="003D6558"/>
    <w:rsid w:val="003E0D5F"/>
    <w:rsid w:val="003E3677"/>
    <w:rsid w:val="003F301C"/>
    <w:rsid w:val="00403FBF"/>
    <w:rsid w:val="0041492D"/>
    <w:rsid w:val="0042033D"/>
    <w:rsid w:val="004207CE"/>
    <w:rsid w:val="004272AC"/>
    <w:rsid w:val="00447C5E"/>
    <w:rsid w:val="004612AF"/>
    <w:rsid w:val="00467ABE"/>
    <w:rsid w:val="00471F81"/>
    <w:rsid w:val="00475F9C"/>
    <w:rsid w:val="004810B5"/>
    <w:rsid w:val="00486E52"/>
    <w:rsid w:val="00490E7C"/>
    <w:rsid w:val="004A3281"/>
    <w:rsid w:val="004B7A21"/>
    <w:rsid w:val="004D69BB"/>
    <w:rsid w:val="004E3D2D"/>
    <w:rsid w:val="00500349"/>
    <w:rsid w:val="00505457"/>
    <w:rsid w:val="005124BF"/>
    <w:rsid w:val="005510FA"/>
    <w:rsid w:val="0055443E"/>
    <w:rsid w:val="00570DD8"/>
    <w:rsid w:val="005737EE"/>
    <w:rsid w:val="00576DC4"/>
    <w:rsid w:val="005A5FC3"/>
    <w:rsid w:val="005C06A8"/>
    <w:rsid w:val="005D3BC6"/>
    <w:rsid w:val="005E38CC"/>
    <w:rsid w:val="005E4447"/>
    <w:rsid w:val="005F43A9"/>
    <w:rsid w:val="005F5270"/>
    <w:rsid w:val="00603341"/>
    <w:rsid w:val="006111B5"/>
    <w:rsid w:val="0061359A"/>
    <w:rsid w:val="00616EA3"/>
    <w:rsid w:val="006207E1"/>
    <w:rsid w:val="00644442"/>
    <w:rsid w:val="00664338"/>
    <w:rsid w:val="0067018F"/>
    <w:rsid w:val="00676F36"/>
    <w:rsid w:val="00677835"/>
    <w:rsid w:val="00680CAE"/>
    <w:rsid w:val="006835C6"/>
    <w:rsid w:val="006A0FAD"/>
    <w:rsid w:val="006B07BF"/>
    <w:rsid w:val="006B5300"/>
    <w:rsid w:val="006B5C49"/>
    <w:rsid w:val="006C127C"/>
    <w:rsid w:val="006C34A3"/>
    <w:rsid w:val="006D3993"/>
    <w:rsid w:val="006F48A3"/>
    <w:rsid w:val="00731416"/>
    <w:rsid w:val="00734FBD"/>
    <w:rsid w:val="007366BA"/>
    <w:rsid w:val="00741DE0"/>
    <w:rsid w:val="007475D4"/>
    <w:rsid w:val="00757E62"/>
    <w:rsid w:val="00760E97"/>
    <w:rsid w:val="00775F43"/>
    <w:rsid w:val="0077709E"/>
    <w:rsid w:val="00782E28"/>
    <w:rsid w:val="00790671"/>
    <w:rsid w:val="00794AD0"/>
    <w:rsid w:val="007A00D2"/>
    <w:rsid w:val="007D163F"/>
    <w:rsid w:val="007D5878"/>
    <w:rsid w:val="007E01C6"/>
    <w:rsid w:val="007F6688"/>
    <w:rsid w:val="00811256"/>
    <w:rsid w:val="00815741"/>
    <w:rsid w:val="0081791D"/>
    <w:rsid w:val="00817F72"/>
    <w:rsid w:val="00844BE8"/>
    <w:rsid w:val="008561F7"/>
    <w:rsid w:val="008600CF"/>
    <w:rsid w:val="008612FF"/>
    <w:rsid w:val="0086503A"/>
    <w:rsid w:val="00885AE8"/>
    <w:rsid w:val="00896087"/>
    <w:rsid w:val="008B70BB"/>
    <w:rsid w:val="008C3C91"/>
    <w:rsid w:val="008D2FB4"/>
    <w:rsid w:val="008E6FBF"/>
    <w:rsid w:val="0092002E"/>
    <w:rsid w:val="009253E8"/>
    <w:rsid w:val="0092660D"/>
    <w:rsid w:val="009336A2"/>
    <w:rsid w:val="00960815"/>
    <w:rsid w:val="00974ECC"/>
    <w:rsid w:val="0099072F"/>
    <w:rsid w:val="009A60CC"/>
    <w:rsid w:val="009B2104"/>
    <w:rsid w:val="009B5F32"/>
    <w:rsid w:val="009C20FA"/>
    <w:rsid w:val="009C65A4"/>
    <w:rsid w:val="009D415E"/>
    <w:rsid w:val="009E11A5"/>
    <w:rsid w:val="009E38C8"/>
    <w:rsid w:val="009E4B8B"/>
    <w:rsid w:val="009F0242"/>
    <w:rsid w:val="009F62DB"/>
    <w:rsid w:val="009F761C"/>
    <w:rsid w:val="009F7F18"/>
    <w:rsid w:val="00A025DC"/>
    <w:rsid w:val="00A036A4"/>
    <w:rsid w:val="00A30C02"/>
    <w:rsid w:val="00A454C9"/>
    <w:rsid w:val="00A5362C"/>
    <w:rsid w:val="00A57B80"/>
    <w:rsid w:val="00A71024"/>
    <w:rsid w:val="00A8403E"/>
    <w:rsid w:val="00A90A66"/>
    <w:rsid w:val="00AD019D"/>
    <w:rsid w:val="00AD2329"/>
    <w:rsid w:val="00AF1723"/>
    <w:rsid w:val="00AF4DF5"/>
    <w:rsid w:val="00B01FED"/>
    <w:rsid w:val="00B11B39"/>
    <w:rsid w:val="00B15BB2"/>
    <w:rsid w:val="00B212E7"/>
    <w:rsid w:val="00B21A0D"/>
    <w:rsid w:val="00B2225A"/>
    <w:rsid w:val="00B257F9"/>
    <w:rsid w:val="00B53F82"/>
    <w:rsid w:val="00B770D5"/>
    <w:rsid w:val="00B8394C"/>
    <w:rsid w:val="00B87C07"/>
    <w:rsid w:val="00BA6A26"/>
    <w:rsid w:val="00BE1EF1"/>
    <w:rsid w:val="00BE2068"/>
    <w:rsid w:val="00BE468B"/>
    <w:rsid w:val="00BF7EC3"/>
    <w:rsid w:val="00C0178B"/>
    <w:rsid w:val="00C11E47"/>
    <w:rsid w:val="00C27AFB"/>
    <w:rsid w:val="00C32141"/>
    <w:rsid w:val="00C375B5"/>
    <w:rsid w:val="00C72FAD"/>
    <w:rsid w:val="00C90168"/>
    <w:rsid w:val="00CA369B"/>
    <w:rsid w:val="00CB63DE"/>
    <w:rsid w:val="00CC0DEF"/>
    <w:rsid w:val="00CC1010"/>
    <w:rsid w:val="00CC288E"/>
    <w:rsid w:val="00CC517F"/>
    <w:rsid w:val="00CD5E08"/>
    <w:rsid w:val="00CF08BE"/>
    <w:rsid w:val="00CF19B1"/>
    <w:rsid w:val="00D06F4F"/>
    <w:rsid w:val="00D1720F"/>
    <w:rsid w:val="00D172CB"/>
    <w:rsid w:val="00D32C47"/>
    <w:rsid w:val="00D416FD"/>
    <w:rsid w:val="00D555EC"/>
    <w:rsid w:val="00D577E9"/>
    <w:rsid w:val="00D74761"/>
    <w:rsid w:val="00D76DE3"/>
    <w:rsid w:val="00D907BB"/>
    <w:rsid w:val="00D92420"/>
    <w:rsid w:val="00DB4BA8"/>
    <w:rsid w:val="00DC4692"/>
    <w:rsid w:val="00DC4C7E"/>
    <w:rsid w:val="00DE2406"/>
    <w:rsid w:val="00DF4516"/>
    <w:rsid w:val="00E15CD5"/>
    <w:rsid w:val="00E34D02"/>
    <w:rsid w:val="00E35CBC"/>
    <w:rsid w:val="00E35E0E"/>
    <w:rsid w:val="00E46419"/>
    <w:rsid w:val="00E8105C"/>
    <w:rsid w:val="00EB46CD"/>
    <w:rsid w:val="00EB62E9"/>
    <w:rsid w:val="00EB6A8A"/>
    <w:rsid w:val="00EB79ED"/>
    <w:rsid w:val="00EC22B9"/>
    <w:rsid w:val="00EC3033"/>
    <w:rsid w:val="00EC451D"/>
    <w:rsid w:val="00EC6993"/>
    <w:rsid w:val="00EC6C69"/>
    <w:rsid w:val="00ED1BBD"/>
    <w:rsid w:val="00EE2287"/>
    <w:rsid w:val="00EE57DF"/>
    <w:rsid w:val="00EE7B33"/>
    <w:rsid w:val="00EF53D9"/>
    <w:rsid w:val="00F15360"/>
    <w:rsid w:val="00F55182"/>
    <w:rsid w:val="00F61ADB"/>
    <w:rsid w:val="00F71005"/>
    <w:rsid w:val="00F861CF"/>
    <w:rsid w:val="00F9765A"/>
    <w:rsid w:val="00FA5FCC"/>
    <w:rsid w:val="00FB3164"/>
    <w:rsid w:val="00FC091E"/>
    <w:rsid w:val="00FD2748"/>
    <w:rsid w:val="00FE6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646A"/>
  <w15:docId w15:val="{4E33A637-7DEB-418C-BD02-619BF018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F1D"/>
    <w:rPr>
      <w:rFonts w:eastAsiaTheme="majorEastAsia" w:cstheme="majorBidi"/>
      <w:color w:val="272727" w:themeColor="text1" w:themeTint="D8"/>
    </w:rPr>
  </w:style>
  <w:style w:type="paragraph" w:styleId="Title">
    <w:name w:val="Title"/>
    <w:basedOn w:val="Normal"/>
    <w:next w:val="Normal"/>
    <w:link w:val="TitleChar"/>
    <w:uiPriority w:val="10"/>
    <w:qFormat/>
    <w:rsid w:val="00242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F1D"/>
    <w:pPr>
      <w:spacing w:before="160"/>
      <w:jc w:val="center"/>
    </w:pPr>
    <w:rPr>
      <w:i/>
      <w:iCs/>
      <w:color w:val="404040" w:themeColor="text1" w:themeTint="BF"/>
    </w:rPr>
  </w:style>
  <w:style w:type="character" w:customStyle="1" w:styleId="QuoteChar">
    <w:name w:val="Quote Char"/>
    <w:basedOn w:val="DefaultParagraphFont"/>
    <w:link w:val="Quote"/>
    <w:uiPriority w:val="29"/>
    <w:rsid w:val="00242F1D"/>
    <w:rPr>
      <w:i/>
      <w:iCs/>
      <w:color w:val="404040" w:themeColor="text1" w:themeTint="BF"/>
    </w:rPr>
  </w:style>
  <w:style w:type="paragraph" w:styleId="ListParagraph">
    <w:name w:val="List Paragraph"/>
    <w:basedOn w:val="Normal"/>
    <w:uiPriority w:val="34"/>
    <w:qFormat/>
    <w:rsid w:val="00242F1D"/>
    <w:pPr>
      <w:ind w:left="720"/>
      <w:contextualSpacing/>
    </w:pPr>
  </w:style>
  <w:style w:type="character" w:styleId="IntenseEmphasis">
    <w:name w:val="Intense Emphasis"/>
    <w:basedOn w:val="DefaultParagraphFont"/>
    <w:uiPriority w:val="21"/>
    <w:qFormat/>
    <w:rsid w:val="00242F1D"/>
    <w:rPr>
      <w:i/>
      <w:iCs/>
      <w:color w:val="0F4761" w:themeColor="accent1" w:themeShade="BF"/>
    </w:rPr>
  </w:style>
  <w:style w:type="paragraph" w:styleId="IntenseQuote">
    <w:name w:val="Intense Quote"/>
    <w:basedOn w:val="Normal"/>
    <w:next w:val="Normal"/>
    <w:link w:val="IntenseQuoteChar"/>
    <w:uiPriority w:val="30"/>
    <w:qFormat/>
    <w:rsid w:val="00242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F1D"/>
    <w:rPr>
      <w:i/>
      <w:iCs/>
      <w:color w:val="0F4761" w:themeColor="accent1" w:themeShade="BF"/>
    </w:rPr>
  </w:style>
  <w:style w:type="character" w:styleId="IntenseReference">
    <w:name w:val="Intense Reference"/>
    <w:basedOn w:val="DefaultParagraphFont"/>
    <w:uiPriority w:val="32"/>
    <w:qFormat/>
    <w:rsid w:val="00242F1D"/>
    <w:rPr>
      <w:b/>
      <w:bCs/>
      <w:smallCaps/>
      <w:color w:val="0F4761" w:themeColor="accent1" w:themeShade="BF"/>
      <w:spacing w:val="5"/>
    </w:rPr>
  </w:style>
  <w:style w:type="paragraph" w:styleId="NormalWeb">
    <w:name w:val="Normal (Web)"/>
    <w:basedOn w:val="Normal"/>
    <w:uiPriority w:val="99"/>
    <w:unhideWhenUsed/>
    <w:rsid w:val="00D9242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92420"/>
    <w:rPr>
      <w:b/>
      <w:bCs/>
    </w:rPr>
  </w:style>
  <w:style w:type="table" w:styleId="TableGrid">
    <w:name w:val="Table Grid"/>
    <w:basedOn w:val="TableNormal"/>
    <w:uiPriority w:val="39"/>
    <w:rsid w:val="001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12006">
      <w:bodyDiv w:val="1"/>
      <w:marLeft w:val="0"/>
      <w:marRight w:val="0"/>
      <w:marTop w:val="0"/>
      <w:marBottom w:val="0"/>
      <w:divBdr>
        <w:top w:val="none" w:sz="0" w:space="0" w:color="auto"/>
        <w:left w:val="none" w:sz="0" w:space="0" w:color="auto"/>
        <w:bottom w:val="none" w:sz="0" w:space="0" w:color="auto"/>
        <w:right w:val="none" w:sz="0" w:space="0" w:color="auto"/>
      </w:divBdr>
    </w:div>
    <w:div w:id="678850840">
      <w:bodyDiv w:val="1"/>
      <w:marLeft w:val="0"/>
      <w:marRight w:val="0"/>
      <w:marTop w:val="0"/>
      <w:marBottom w:val="0"/>
      <w:divBdr>
        <w:top w:val="none" w:sz="0" w:space="0" w:color="auto"/>
        <w:left w:val="none" w:sz="0" w:space="0" w:color="auto"/>
        <w:bottom w:val="none" w:sz="0" w:space="0" w:color="auto"/>
        <w:right w:val="none" w:sz="0" w:space="0" w:color="auto"/>
      </w:divBdr>
    </w:div>
    <w:div w:id="1443305732">
      <w:bodyDiv w:val="1"/>
      <w:marLeft w:val="0"/>
      <w:marRight w:val="0"/>
      <w:marTop w:val="0"/>
      <w:marBottom w:val="0"/>
      <w:divBdr>
        <w:top w:val="none" w:sz="0" w:space="0" w:color="auto"/>
        <w:left w:val="none" w:sz="0" w:space="0" w:color="auto"/>
        <w:bottom w:val="none" w:sz="0" w:space="0" w:color="auto"/>
        <w:right w:val="none" w:sz="0" w:space="0" w:color="auto"/>
      </w:divBdr>
    </w:div>
    <w:div w:id="1994868522">
      <w:bodyDiv w:val="1"/>
      <w:marLeft w:val="0"/>
      <w:marRight w:val="0"/>
      <w:marTop w:val="0"/>
      <w:marBottom w:val="0"/>
      <w:divBdr>
        <w:top w:val="none" w:sz="0" w:space="0" w:color="auto"/>
        <w:left w:val="none" w:sz="0" w:space="0" w:color="auto"/>
        <w:bottom w:val="none" w:sz="0" w:space="0" w:color="auto"/>
        <w:right w:val="none" w:sz="0" w:space="0" w:color="auto"/>
      </w:divBdr>
    </w:div>
    <w:div w:id="205535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Lancashire and South Cumbria NHS Foundation Trust</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Scambler Dianne (LSCFT)</dc:creator>
  <cp:lastModifiedBy>Dianne Scambler</cp:lastModifiedBy>
  <cp:revision>2</cp:revision>
  <dcterms:created xsi:type="dcterms:W3CDTF">2026-05-26T07:18:00Z</dcterms:created>
  <dcterms:modified xsi:type="dcterms:W3CDTF">2026-05-26T07:18:00Z</dcterms:modified>
</cp:coreProperties>
</file>